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50CA2" w14:textId="77777777" w:rsidR="00DD4F7D" w:rsidRDefault="009A78CF">
      <w:pPr>
        <w:rPr>
          <w:sz w:val="40"/>
          <w:szCs w:val="40"/>
        </w:rPr>
      </w:pPr>
      <w:r>
        <w:rPr>
          <w:sz w:val="40"/>
          <w:szCs w:val="40"/>
        </w:rPr>
        <w:t>Moreland Council Litter Hotspots Reporting Table</w:t>
      </w:r>
    </w:p>
    <w:p w14:paraId="7BB276B1" w14:textId="77777777" w:rsidR="00DD4F7D" w:rsidRDefault="00A66CA2">
      <w:pPr>
        <w:rPr>
          <w:sz w:val="40"/>
          <w:szCs w:val="40"/>
        </w:rPr>
      </w:pPr>
      <w:r>
        <w:rPr>
          <w:sz w:val="40"/>
          <w:szCs w:val="40"/>
        </w:rPr>
        <w:t>12 September</w:t>
      </w:r>
      <w:r w:rsidR="009A78CF">
        <w:rPr>
          <w:sz w:val="40"/>
          <w:szCs w:val="40"/>
        </w:rPr>
        <w:t xml:space="preserve"> 2021 </w:t>
      </w:r>
    </w:p>
    <w:p w14:paraId="08806E53" w14:textId="77777777" w:rsidR="00DD4F7D" w:rsidRDefault="009A78CF">
      <w:pPr>
        <w:rPr>
          <w:sz w:val="24"/>
          <w:szCs w:val="24"/>
        </w:rPr>
      </w:pPr>
      <w:r>
        <w:rPr>
          <w:sz w:val="24"/>
          <w:szCs w:val="24"/>
        </w:rPr>
        <w:t xml:space="preserve">A summary document of the current projects, future projects and issues at the litter generation and litter accumulation sites in the council area. </w:t>
      </w:r>
    </w:p>
    <w:p w14:paraId="421509BE" w14:textId="77777777" w:rsidR="00DD4F7D" w:rsidRDefault="00DD4F7D">
      <w:pPr>
        <w:spacing w:after="0" w:line="240" w:lineRule="auto"/>
        <w:rPr>
          <w:b/>
        </w:rPr>
      </w:pPr>
    </w:p>
    <w:tbl>
      <w:tblPr>
        <w:tblStyle w:val="a"/>
        <w:tblW w:w="495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4957"/>
      </w:tblGrid>
      <w:tr w:rsidR="00DD4F7D" w14:paraId="3E20D877" w14:textId="77777777">
        <w:tc>
          <w:tcPr>
            <w:tcW w:w="4957" w:type="dxa"/>
            <w:shd w:val="clear" w:color="auto" w:fill="C5E0B3"/>
          </w:tcPr>
          <w:p w14:paraId="3C23A294" w14:textId="77777777" w:rsidR="00DD4F7D" w:rsidRDefault="009A78CF">
            <w:pPr>
              <w:rPr>
                <w:rFonts w:ascii="CIDFont+F1" w:eastAsia="CIDFont+F1" w:hAnsi="CIDFont+F1" w:cs="CIDFont+F1"/>
                <w:sz w:val="20"/>
                <w:szCs w:val="20"/>
              </w:rPr>
            </w:pPr>
            <w:r>
              <w:rPr>
                <w:rFonts w:ascii="CIDFont+F1" w:eastAsia="CIDFont+F1" w:hAnsi="CIDFont+F1" w:cs="CIDFont+F1"/>
                <w:sz w:val="20"/>
                <w:szCs w:val="20"/>
              </w:rPr>
              <w:t>Education/behaviour change</w:t>
            </w:r>
          </w:p>
        </w:tc>
      </w:tr>
      <w:tr w:rsidR="00DD4F7D" w14:paraId="304BA7EA" w14:textId="77777777">
        <w:tc>
          <w:tcPr>
            <w:tcW w:w="4957" w:type="dxa"/>
            <w:shd w:val="clear" w:color="auto" w:fill="FFD965"/>
          </w:tcPr>
          <w:p w14:paraId="0D1D18C3" w14:textId="77777777" w:rsidR="00DD4F7D" w:rsidRDefault="009A78CF">
            <w:pPr>
              <w:rPr>
                <w:rFonts w:ascii="CIDFont+F1" w:eastAsia="CIDFont+F1" w:hAnsi="CIDFont+F1" w:cs="CIDFont+F1"/>
                <w:sz w:val="20"/>
                <w:szCs w:val="20"/>
              </w:rPr>
            </w:pPr>
            <w:r>
              <w:rPr>
                <w:rFonts w:ascii="CIDFont+F1" w:eastAsia="CIDFont+F1" w:hAnsi="CIDFont+F1" w:cs="CIDFont+F1"/>
                <w:sz w:val="20"/>
                <w:szCs w:val="20"/>
              </w:rPr>
              <w:t xml:space="preserve">Enforcement/policy </w:t>
            </w:r>
          </w:p>
        </w:tc>
      </w:tr>
      <w:tr w:rsidR="00DD4F7D" w14:paraId="742B3838" w14:textId="77777777">
        <w:tc>
          <w:tcPr>
            <w:tcW w:w="4957" w:type="dxa"/>
            <w:shd w:val="clear" w:color="auto" w:fill="8EAADB"/>
          </w:tcPr>
          <w:p w14:paraId="617582E3" w14:textId="77777777" w:rsidR="00DD4F7D" w:rsidRDefault="009A78CF">
            <w:pPr>
              <w:rPr>
                <w:rFonts w:ascii="CIDFont+F1" w:eastAsia="CIDFont+F1" w:hAnsi="CIDFont+F1" w:cs="CIDFont+F1"/>
                <w:sz w:val="20"/>
                <w:szCs w:val="20"/>
              </w:rPr>
            </w:pPr>
            <w:r>
              <w:rPr>
                <w:rFonts w:ascii="CIDFont+F1" w:eastAsia="CIDFont+F1" w:hAnsi="CIDFont+F1" w:cs="CIDFont+F1"/>
                <w:sz w:val="20"/>
                <w:szCs w:val="20"/>
              </w:rPr>
              <w:t>Large infrastructure (GPTs, wetland, raingarden) 100K+</w:t>
            </w:r>
          </w:p>
        </w:tc>
      </w:tr>
      <w:tr w:rsidR="00DD4F7D" w14:paraId="05FA6D8B" w14:textId="77777777">
        <w:tc>
          <w:tcPr>
            <w:tcW w:w="4957" w:type="dxa"/>
            <w:shd w:val="clear" w:color="auto" w:fill="DEEBF6"/>
          </w:tcPr>
          <w:p w14:paraId="3918C2EA" w14:textId="77777777" w:rsidR="00DD4F7D" w:rsidRDefault="009A78CF">
            <w:pPr>
              <w:rPr>
                <w:rFonts w:ascii="CIDFont+F1" w:eastAsia="CIDFont+F1" w:hAnsi="CIDFont+F1" w:cs="CIDFont+F1"/>
                <w:sz w:val="20"/>
                <w:szCs w:val="20"/>
              </w:rPr>
            </w:pPr>
            <w:r>
              <w:rPr>
                <w:rFonts w:ascii="CIDFont+F1" w:eastAsia="CIDFont+F1" w:hAnsi="CIDFont+F1" w:cs="CIDFont+F1"/>
                <w:sz w:val="20"/>
                <w:szCs w:val="20"/>
              </w:rPr>
              <w:t>Small infrastructure (grated side entry pits, bins) &lt;100K</w:t>
            </w:r>
          </w:p>
        </w:tc>
      </w:tr>
      <w:tr w:rsidR="00DD4F7D" w14:paraId="56B0EB92" w14:textId="77777777">
        <w:tc>
          <w:tcPr>
            <w:tcW w:w="4957" w:type="dxa"/>
            <w:shd w:val="clear" w:color="auto" w:fill="F7CBAC"/>
          </w:tcPr>
          <w:p w14:paraId="73491B80" w14:textId="77777777" w:rsidR="00DD4F7D" w:rsidRDefault="009A78CF">
            <w:pPr>
              <w:rPr>
                <w:rFonts w:ascii="CIDFont+F1" w:eastAsia="CIDFont+F1" w:hAnsi="CIDFont+F1" w:cs="CIDFont+F1"/>
                <w:sz w:val="20"/>
                <w:szCs w:val="20"/>
              </w:rPr>
            </w:pPr>
            <w:r>
              <w:rPr>
                <w:rFonts w:ascii="CIDFont+F1" w:eastAsia="CIDFont+F1" w:hAnsi="CIDFont+F1" w:cs="CIDFont+F1"/>
                <w:sz w:val="20"/>
                <w:szCs w:val="20"/>
              </w:rPr>
              <w:t xml:space="preserve">Servicing/maintenance </w:t>
            </w:r>
          </w:p>
        </w:tc>
      </w:tr>
    </w:tbl>
    <w:p w14:paraId="5C4A136F" w14:textId="77777777" w:rsidR="00DD4F7D" w:rsidRDefault="00DD4F7D">
      <w:pPr>
        <w:rPr>
          <w:b/>
          <w:sz w:val="28"/>
          <w:szCs w:val="28"/>
        </w:rPr>
      </w:pPr>
    </w:p>
    <w:p w14:paraId="20D86989" w14:textId="77777777" w:rsidR="00DD4F7D" w:rsidRDefault="009A78CF">
      <w:pPr>
        <w:rPr>
          <w:b/>
          <w:sz w:val="28"/>
          <w:szCs w:val="28"/>
        </w:rPr>
      </w:pPr>
      <w:r>
        <w:rPr>
          <w:b/>
          <w:sz w:val="28"/>
          <w:szCs w:val="28"/>
        </w:rPr>
        <w:t xml:space="preserve">Regional Litter Generation Hotspots Summary </w:t>
      </w:r>
    </w:p>
    <w:p w14:paraId="295568F0" w14:textId="77777777" w:rsidR="00DD4F7D" w:rsidRDefault="009A78CF">
      <w:pPr>
        <w:jc w:val="both"/>
        <w:rPr>
          <w:sz w:val="20"/>
          <w:szCs w:val="20"/>
        </w:rPr>
      </w:pPr>
      <w:r>
        <w:rPr>
          <w:sz w:val="20"/>
          <w:szCs w:val="20"/>
        </w:rPr>
        <w:t>**All maps and more detailed information can be found in Moonee Ponds Litter Assessment - Attachment C. Corresponding page numbers are listed.</w:t>
      </w:r>
    </w:p>
    <w:tbl>
      <w:tblPr>
        <w:tblStyle w:val="a0"/>
        <w:tblW w:w="20837" w:type="dxa"/>
        <w:tblInd w:w="13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16"/>
        <w:gridCol w:w="1360"/>
        <w:gridCol w:w="5076"/>
        <w:gridCol w:w="2222"/>
        <w:gridCol w:w="2610"/>
        <w:gridCol w:w="2654"/>
        <w:gridCol w:w="2663"/>
        <w:gridCol w:w="1875"/>
      </w:tblGrid>
      <w:tr w:rsidR="00DD4F7D" w14:paraId="53D49CA8" w14:textId="77777777" w:rsidTr="00207CF0">
        <w:tc>
          <w:tcPr>
            <w:tcW w:w="20837" w:type="dxa"/>
            <w:gridSpan w:val="9"/>
          </w:tcPr>
          <w:p w14:paraId="4CA7938E" w14:textId="77777777" w:rsidR="00DD4F7D" w:rsidRDefault="009A78CF">
            <w:pPr>
              <w:rPr>
                <w:b/>
              </w:rPr>
            </w:pPr>
            <w:r>
              <w:rPr>
                <w:b/>
              </w:rPr>
              <w:t>Regional Litter Generation hot spots</w:t>
            </w:r>
          </w:p>
        </w:tc>
      </w:tr>
      <w:tr w:rsidR="00DD4F7D" w14:paraId="27B0519D" w14:textId="77777777" w:rsidTr="00207CF0">
        <w:tc>
          <w:tcPr>
            <w:tcW w:w="561" w:type="dxa"/>
          </w:tcPr>
          <w:p w14:paraId="1E8AAC5B" w14:textId="77777777" w:rsidR="00DD4F7D" w:rsidRDefault="009A78CF">
            <w:pPr>
              <w:rPr>
                <w:b/>
              </w:rPr>
            </w:pPr>
            <w:r>
              <w:rPr>
                <w:b/>
              </w:rPr>
              <w:t>#</w:t>
            </w:r>
          </w:p>
        </w:tc>
        <w:tc>
          <w:tcPr>
            <w:tcW w:w="1816" w:type="dxa"/>
          </w:tcPr>
          <w:p w14:paraId="4902D1EF" w14:textId="77777777" w:rsidR="00DD4F7D" w:rsidRDefault="009A78CF">
            <w:pPr>
              <w:rPr>
                <w:b/>
              </w:rPr>
            </w:pPr>
            <w:r>
              <w:rPr>
                <w:b/>
              </w:rPr>
              <w:t>Name</w:t>
            </w:r>
          </w:p>
          <w:p w14:paraId="0C3CA47B" w14:textId="77777777" w:rsidR="00DD4F7D" w:rsidRDefault="009A78CF">
            <w:pPr>
              <w:rPr>
                <w:b/>
              </w:rPr>
            </w:pPr>
            <w:r>
              <w:rPr>
                <w:b/>
              </w:rPr>
              <w:t>(</w:t>
            </w:r>
            <w:proofErr w:type="spellStart"/>
            <w:r>
              <w:rPr>
                <w:b/>
              </w:rPr>
              <w:t>pg</w:t>
            </w:r>
            <w:proofErr w:type="spellEnd"/>
            <w:r>
              <w:rPr>
                <w:b/>
              </w:rPr>
              <w:t xml:space="preserve"> ref)</w:t>
            </w:r>
          </w:p>
        </w:tc>
        <w:tc>
          <w:tcPr>
            <w:tcW w:w="1360" w:type="dxa"/>
          </w:tcPr>
          <w:p w14:paraId="0D7EB051" w14:textId="77777777" w:rsidR="00DD4F7D" w:rsidRDefault="009A78CF">
            <w:pPr>
              <w:rPr>
                <w:b/>
              </w:rPr>
            </w:pPr>
            <w:r>
              <w:rPr>
                <w:b/>
              </w:rPr>
              <w:t>Municipality</w:t>
            </w:r>
          </w:p>
        </w:tc>
        <w:tc>
          <w:tcPr>
            <w:tcW w:w="5076" w:type="dxa"/>
          </w:tcPr>
          <w:p w14:paraId="503EDEA7" w14:textId="77777777" w:rsidR="00DD4F7D" w:rsidRDefault="00DD4F7D">
            <w:pPr>
              <w:rPr>
                <w:b/>
              </w:rPr>
            </w:pPr>
          </w:p>
        </w:tc>
        <w:tc>
          <w:tcPr>
            <w:tcW w:w="2222" w:type="dxa"/>
          </w:tcPr>
          <w:p w14:paraId="16F09499" w14:textId="77777777" w:rsidR="00DD4F7D" w:rsidRDefault="009A78CF">
            <w:pPr>
              <w:rPr>
                <w:b/>
              </w:rPr>
            </w:pPr>
            <w:r>
              <w:rPr>
                <w:b/>
              </w:rPr>
              <w:t xml:space="preserve">Constraints/issues with the hotspot </w:t>
            </w:r>
          </w:p>
        </w:tc>
        <w:tc>
          <w:tcPr>
            <w:tcW w:w="2610" w:type="dxa"/>
          </w:tcPr>
          <w:p w14:paraId="26816296" w14:textId="77777777" w:rsidR="00DD4F7D" w:rsidRDefault="009A78CF">
            <w:pPr>
              <w:rPr>
                <w:b/>
              </w:rPr>
            </w:pPr>
            <w:r>
              <w:rPr>
                <w:b/>
              </w:rPr>
              <w:t>Current projects</w:t>
            </w:r>
          </w:p>
        </w:tc>
        <w:tc>
          <w:tcPr>
            <w:tcW w:w="2654" w:type="dxa"/>
          </w:tcPr>
          <w:p w14:paraId="4CAFE663" w14:textId="77777777" w:rsidR="00DD4F7D" w:rsidRDefault="009A78CF">
            <w:pPr>
              <w:rPr>
                <w:b/>
              </w:rPr>
            </w:pPr>
            <w:r>
              <w:rPr>
                <w:b/>
              </w:rPr>
              <w:t>Proposed projects (budgeted)</w:t>
            </w:r>
          </w:p>
        </w:tc>
        <w:tc>
          <w:tcPr>
            <w:tcW w:w="2663" w:type="dxa"/>
          </w:tcPr>
          <w:p w14:paraId="13265243" w14:textId="77777777" w:rsidR="00DD4F7D" w:rsidRDefault="009A78CF">
            <w:pPr>
              <w:rPr>
                <w:b/>
              </w:rPr>
            </w:pPr>
            <w:r>
              <w:rPr>
                <w:b/>
              </w:rPr>
              <w:t>Desired/potential projects</w:t>
            </w:r>
          </w:p>
          <w:p w14:paraId="402E9634" w14:textId="77777777" w:rsidR="00DD4F7D" w:rsidRDefault="009A78CF">
            <w:pPr>
              <w:rPr>
                <w:b/>
              </w:rPr>
            </w:pPr>
            <w:r>
              <w:rPr>
                <w:b/>
              </w:rPr>
              <w:t>(if given budget)</w:t>
            </w:r>
          </w:p>
        </w:tc>
        <w:tc>
          <w:tcPr>
            <w:tcW w:w="1875" w:type="dxa"/>
          </w:tcPr>
          <w:p w14:paraId="564515C4" w14:textId="77777777" w:rsidR="00DD4F7D" w:rsidRDefault="009A78CF">
            <w:pPr>
              <w:rPr>
                <w:b/>
              </w:rPr>
            </w:pPr>
            <w:r>
              <w:rPr>
                <w:b/>
              </w:rPr>
              <w:t>Who</w:t>
            </w:r>
          </w:p>
          <w:p w14:paraId="3360E7FB" w14:textId="77777777" w:rsidR="00DD4F7D" w:rsidRDefault="009A78CF">
            <w:pPr>
              <w:rPr>
                <w:b/>
              </w:rPr>
            </w:pPr>
            <w:r>
              <w:rPr>
                <w:b/>
              </w:rPr>
              <w:t>(support)</w:t>
            </w:r>
          </w:p>
        </w:tc>
      </w:tr>
      <w:tr w:rsidR="00DD4F7D" w14:paraId="7B6CCC5A" w14:textId="77777777" w:rsidTr="00207CF0">
        <w:tc>
          <w:tcPr>
            <w:tcW w:w="561" w:type="dxa"/>
            <w:vMerge w:val="restart"/>
          </w:tcPr>
          <w:p w14:paraId="3237CE2D" w14:textId="77777777" w:rsidR="00DD4F7D" w:rsidRDefault="009A78CF">
            <w:pPr>
              <w:rPr>
                <w:b/>
              </w:rPr>
            </w:pPr>
            <w:r>
              <w:rPr>
                <w:b/>
              </w:rPr>
              <w:t>3</w:t>
            </w:r>
          </w:p>
        </w:tc>
        <w:tc>
          <w:tcPr>
            <w:tcW w:w="1816" w:type="dxa"/>
            <w:vMerge w:val="restart"/>
          </w:tcPr>
          <w:p w14:paraId="21ED5B88" w14:textId="77777777" w:rsidR="00DD4F7D" w:rsidRDefault="009A78CF">
            <w:r>
              <w:t>Glenroy retail precinct</w:t>
            </w:r>
          </w:p>
          <w:p w14:paraId="29DD3950" w14:textId="77777777" w:rsidR="00DD4F7D" w:rsidRDefault="009A78CF">
            <w:pPr>
              <w:rPr>
                <w:b/>
              </w:rPr>
            </w:pPr>
            <w:r>
              <w:t>p. 38</w:t>
            </w:r>
          </w:p>
        </w:tc>
        <w:tc>
          <w:tcPr>
            <w:tcW w:w="1360" w:type="dxa"/>
            <w:vMerge w:val="restart"/>
          </w:tcPr>
          <w:p w14:paraId="26EC81CA" w14:textId="77777777" w:rsidR="00DD4F7D" w:rsidRDefault="009A78CF">
            <w:r>
              <w:t>Moreland</w:t>
            </w:r>
          </w:p>
          <w:p w14:paraId="5A3BE00C" w14:textId="77777777" w:rsidR="00DD4F7D" w:rsidRDefault="00DD4F7D"/>
        </w:tc>
        <w:tc>
          <w:tcPr>
            <w:tcW w:w="5076" w:type="dxa"/>
            <w:vMerge w:val="restart"/>
          </w:tcPr>
          <w:p w14:paraId="460F1901" w14:textId="77777777" w:rsidR="00DD4F7D" w:rsidRDefault="009A78CF">
            <w:r>
              <w:t xml:space="preserve">Glenroy retail and train station has been noted by Council that litter is likely to be generated from within the Westbreen Creek catchment. There are two underground pipes that pass stormwater runoff into Northern Golf Course. </w:t>
            </w:r>
          </w:p>
          <w:p w14:paraId="4C3F23BD" w14:textId="77777777" w:rsidR="00DD4F7D" w:rsidRDefault="00DD4F7D"/>
          <w:p w14:paraId="2D4AE47A" w14:textId="77777777" w:rsidR="00DD4F7D" w:rsidRDefault="009A78CF">
            <w:r>
              <w:t>The pipes lead to an open concrete channel then as vegetated waterway before flowing into an underground concrete pipe again. The pipe then resurfaces as Westbreen Creek at KW Joyce where there are 6 litter complaints from residents and Council.</w:t>
            </w:r>
          </w:p>
          <w:p w14:paraId="2D2BD57E" w14:textId="77777777" w:rsidR="00DD4F7D" w:rsidRDefault="00DD4F7D">
            <w:pPr>
              <w:jc w:val="both"/>
            </w:pPr>
          </w:p>
          <w:p w14:paraId="05AA0CF5" w14:textId="77777777" w:rsidR="00DD4F7D" w:rsidRDefault="009A78CF">
            <w:pPr>
              <w:jc w:val="both"/>
            </w:pPr>
            <w:r>
              <w:t>The Golf Course reported significant increases in litter since the Acacia St main drain was increased (approx. 2016).  Litter nets at the golf course were removed at the time.</w:t>
            </w:r>
          </w:p>
        </w:tc>
        <w:tc>
          <w:tcPr>
            <w:tcW w:w="2222" w:type="dxa"/>
            <w:vMerge w:val="restart"/>
          </w:tcPr>
          <w:p w14:paraId="67BFBFBC" w14:textId="77777777" w:rsidR="00DD4F7D" w:rsidRDefault="009A78CF">
            <w:r>
              <w:t>Safe cleaning of WSUDs/streets given high volume of fast moving traffic.</w:t>
            </w:r>
          </w:p>
        </w:tc>
        <w:tc>
          <w:tcPr>
            <w:tcW w:w="2610" w:type="dxa"/>
            <w:shd w:val="clear" w:color="auto" w:fill="F4B083"/>
          </w:tcPr>
          <w:p w14:paraId="422B79FF" w14:textId="53074405" w:rsidR="00DD4F7D" w:rsidRDefault="00146D7E">
            <w:r>
              <w:t>Daily s</w:t>
            </w:r>
            <w:r w:rsidR="009A78CF">
              <w:t>treet</w:t>
            </w:r>
            <w:r>
              <w:t xml:space="preserve"> and footpath</w:t>
            </w:r>
            <w:r w:rsidR="009A78CF">
              <w:t xml:space="preserve"> sweeping – Pascoe Vale Road</w:t>
            </w:r>
            <w:r>
              <w:t>, Wheatsheaf and Post Office Place and all side streets.  West St shopping precinct daily.</w:t>
            </w:r>
          </w:p>
          <w:p w14:paraId="58C96628" w14:textId="4160ED6A" w:rsidR="00146D7E" w:rsidRDefault="00146D7E"/>
          <w:p w14:paraId="3E80D007" w14:textId="5FDF050D" w:rsidR="00146D7E" w:rsidRDefault="00146D7E">
            <w:r>
              <w:t>Smaller shopping strips swept 2-3 days</w:t>
            </w:r>
          </w:p>
          <w:p w14:paraId="18F3F84B" w14:textId="64C80DD3" w:rsidR="00146D7E" w:rsidRDefault="00146D7E"/>
        </w:tc>
        <w:tc>
          <w:tcPr>
            <w:tcW w:w="2654" w:type="dxa"/>
          </w:tcPr>
          <w:p w14:paraId="628901C0" w14:textId="77777777" w:rsidR="00DD4F7D" w:rsidRDefault="00DD4F7D">
            <w:pPr>
              <w:rPr>
                <w:b/>
              </w:rPr>
            </w:pPr>
          </w:p>
        </w:tc>
        <w:tc>
          <w:tcPr>
            <w:tcW w:w="2663" w:type="dxa"/>
          </w:tcPr>
          <w:p w14:paraId="3D151EE8" w14:textId="77777777" w:rsidR="00DD4F7D" w:rsidRDefault="00DD4F7D">
            <w:pPr>
              <w:rPr>
                <w:b/>
              </w:rPr>
            </w:pPr>
          </w:p>
        </w:tc>
        <w:tc>
          <w:tcPr>
            <w:tcW w:w="1875" w:type="dxa"/>
          </w:tcPr>
          <w:p w14:paraId="6E4F834B" w14:textId="77777777" w:rsidR="00DD4F7D" w:rsidRDefault="00207CF0">
            <w:pPr>
              <w:rPr>
                <w:b/>
              </w:rPr>
            </w:pPr>
            <w:r>
              <w:t>Moreland Council</w:t>
            </w:r>
            <w:r w:rsidR="00DC0487">
              <w:t xml:space="preserve"> – street cleansing</w:t>
            </w:r>
          </w:p>
        </w:tc>
      </w:tr>
      <w:tr w:rsidR="00DD4F7D" w14:paraId="352CEB85" w14:textId="77777777" w:rsidTr="00146D7E">
        <w:tc>
          <w:tcPr>
            <w:tcW w:w="561" w:type="dxa"/>
            <w:vMerge/>
          </w:tcPr>
          <w:p w14:paraId="17E89F7E" w14:textId="77777777" w:rsidR="00DD4F7D" w:rsidRDefault="00DD4F7D">
            <w:pPr>
              <w:widowControl w:val="0"/>
              <w:pBdr>
                <w:top w:val="nil"/>
                <w:left w:val="nil"/>
                <w:bottom w:val="nil"/>
                <w:right w:val="nil"/>
                <w:between w:val="nil"/>
              </w:pBdr>
              <w:spacing w:line="276" w:lineRule="auto"/>
              <w:rPr>
                <w:b/>
              </w:rPr>
            </w:pPr>
          </w:p>
        </w:tc>
        <w:tc>
          <w:tcPr>
            <w:tcW w:w="1816" w:type="dxa"/>
            <w:vMerge/>
          </w:tcPr>
          <w:p w14:paraId="523B75EC" w14:textId="77777777" w:rsidR="00DD4F7D" w:rsidRDefault="00DD4F7D">
            <w:pPr>
              <w:widowControl w:val="0"/>
              <w:pBdr>
                <w:top w:val="nil"/>
                <w:left w:val="nil"/>
                <w:bottom w:val="nil"/>
                <w:right w:val="nil"/>
                <w:between w:val="nil"/>
              </w:pBdr>
              <w:spacing w:line="276" w:lineRule="auto"/>
              <w:rPr>
                <w:b/>
              </w:rPr>
            </w:pPr>
          </w:p>
        </w:tc>
        <w:tc>
          <w:tcPr>
            <w:tcW w:w="1360" w:type="dxa"/>
            <w:vMerge/>
          </w:tcPr>
          <w:p w14:paraId="4E27ADB5" w14:textId="77777777" w:rsidR="00DD4F7D" w:rsidRDefault="00DD4F7D">
            <w:pPr>
              <w:widowControl w:val="0"/>
              <w:pBdr>
                <w:top w:val="nil"/>
                <w:left w:val="nil"/>
                <w:bottom w:val="nil"/>
                <w:right w:val="nil"/>
                <w:between w:val="nil"/>
              </w:pBdr>
              <w:spacing w:line="276" w:lineRule="auto"/>
              <w:rPr>
                <w:b/>
              </w:rPr>
            </w:pPr>
          </w:p>
        </w:tc>
        <w:tc>
          <w:tcPr>
            <w:tcW w:w="5076" w:type="dxa"/>
            <w:vMerge/>
          </w:tcPr>
          <w:p w14:paraId="633FE3D3" w14:textId="77777777" w:rsidR="00DD4F7D" w:rsidRDefault="00DD4F7D">
            <w:pPr>
              <w:widowControl w:val="0"/>
              <w:pBdr>
                <w:top w:val="nil"/>
                <w:left w:val="nil"/>
                <w:bottom w:val="nil"/>
                <w:right w:val="nil"/>
                <w:between w:val="nil"/>
              </w:pBdr>
              <w:spacing w:line="276" w:lineRule="auto"/>
              <w:rPr>
                <w:b/>
              </w:rPr>
            </w:pPr>
          </w:p>
        </w:tc>
        <w:tc>
          <w:tcPr>
            <w:tcW w:w="2222" w:type="dxa"/>
            <w:vMerge/>
          </w:tcPr>
          <w:p w14:paraId="25140526" w14:textId="77777777" w:rsidR="00DD4F7D" w:rsidRDefault="00DD4F7D">
            <w:pPr>
              <w:widowControl w:val="0"/>
              <w:pBdr>
                <w:top w:val="nil"/>
                <w:left w:val="nil"/>
                <w:bottom w:val="nil"/>
                <w:right w:val="nil"/>
                <w:between w:val="nil"/>
              </w:pBdr>
              <w:spacing w:line="276" w:lineRule="auto"/>
              <w:rPr>
                <w:b/>
              </w:rPr>
            </w:pPr>
          </w:p>
        </w:tc>
        <w:tc>
          <w:tcPr>
            <w:tcW w:w="2610" w:type="dxa"/>
            <w:shd w:val="clear" w:color="auto" w:fill="D9E2F3"/>
          </w:tcPr>
          <w:p w14:paraId="3D840E45" w14:textId="1F5CD217" w:rsidR="00DD4F7D" w:rsidRDefault="00146D7E" w:rsidP="00146D7E">
            <w:r>
              <w:t xml:space="preserve">2 Smart/solar compaction bins installed in Glenroy, one in West St precincts.  </w:t>
            </w:r>
          </w:p>
          <w:p w14:paraId="28ABE3AA" w14:textId="1EAF134C" w:rsidR="00146D7E" w:rsidRDefault="00146D7E" w:rsidP="00146D7E"/>
        </w:tc>
        <w:tc>
          <w:tcPr>
            <w:tcW w:w="2654" w:type="dxa"/>
            <w:shd w:val="clear" w:color="auto" w:fill="DBE5F1" w:themeFill="accent1" w:themeFillTint="33"/>
          </w:tcPr>
          <w:p w14:paraId="6549A834" w14:textId="7CA8608E" w:rsidR="00DD4F7D" w:rsidRDefault="00146D7E">
            <w:pPr>
              <w:rPr>
                <w:b/>
              </w:rPr>
            </w:pPr>
            <w:r>
              <w:t xml:space="preserve">More </w:t>
            </w:r>
            <w:r>
              <w:t xml:space="preserve">solar bins </w:t>
            </w:r>
            <w:r>
              <w:t>to be installed in Glenroy as budget allows</w:t>
            </w:r>
          </w:p>
        </w:tc>
        <w:tc>
          <w:tcPr>
            <w:tcW w:w="2663" w:type="dxa"/>
          </w:tcPr>
          <w:p w14:paraId="55C6BC9D" w14:textId="77777777" w:rsidR="00DD4F7D" w:rsidRDefault="00DD4F7D">
            <w:pPr>
              <w:rPr>
                <w:b/>
              </w:rPr>
            </w:pPr>
          </w:p>
        </w:tc>
        <w:tc>
          <w:tcPr>
            <w:tcW w:w="1875" w:type="dxa"/>
          </w:tcPr>
          <w:p w14:paraId="443EB830" w14:textId="77777777" w:rsidR="00DD4F7D" w:rsidRDefault="00207CF0">
            <w:pPr>
              <w:rPr>
                <w:b/>
              </w:rPr>
            </w:pPr>
            <w:r>
              <w:t>Moreland Council</w:t>
            </w:r>
            <w:r w:rsidR="00DC0487">
              <w:t xml:space="preserve"> – street cleansing</w:t>
            </w:r>
          </w:p>
        </w:tc>
      </w:tr>
      <w:tr w:rsidR="00DD4F7D" w14:paraId="59EB6760" w14:textId="77777777" w:rsidTr="00207CF0">
        <w:tc>
          <w:tcPr>
            <w:tcW w:w="561" w:type="dxa"/>
            <w:vMerge/>
          </w:tcPr>
          <w:p w14:paraId="17541E3E" w14:textId="77777777" w:rsidR="00DD4F7D" w:rsidRDefault="00DD4F7D">
            <w:pPr>
              <w:widowControl w:val="0"/>
              <w:pBdr>
                <w:top w:val="nil"/>
                <w:left w:val="nil"/>
                <w:bottom w:val="nil"/>
                <w:right w:val="nil"/>
                <w:between w:val="nil"/>
              </w:pBdr>
              <w:spacing w:line="276" w:lineRule="auto"/>
              <w:rPr>
                <w:b/>
              </w:rPr>
            </w:pPr>
          </w:p>
        </w:tc>
        <w:tc>
          <w:tcPr>
            <w:tcW w:w="1816" w:type="dxa"/>
            <w:vMerge/>
          </w:tcPr>
          <w:p w14:paraId="1118EA99" w14:textId="77777777" w:rsidR="00DD4F7D" w:rsidRDefault="00DD4F7D">
            <w:pPr>
              <w:widowControl w:val="0"/>
              <w:pBdr>
                <w:top w:val="nil"/>
                <w:left w:val="nil"/>
                <w:bottom w:val="nil"/>
                <w:right w:val="nil"/>
                <w:between w:val="nil"/>
              </w:pBdr>
              <w:spacing w:line="276" w:lineRule="auto"/>
              <w:rPr>
                <w:b/>
              </w:rPr>
            </w:pPr>
          </w:p>
        </w:tc>
        <w:tc>
          <w:tcPr>
            <w:tcW w:w="1360" w:type="dxa"/>
            <w:vMerge/>
          </w:tcPr>
          <w:p w14:paraId="03EC9A4C" w14:textId="77777777" w:rsidR="00DD4F7D" w:rsidRDefault="00DD4F7D">
            <w:pPr>
              <w:widowControl w:val="0"/>
              <w:pBdr>
                <w:top w:val="nil"/>
                <w:left w:val="nil"/>
                <w:bottom w:val="nil"/>
                <w:right w:val="nil"/>
                <w:between w:val="nil"/>
              </w:pBdr>
              <w:spacing w:line="276" w:lineRule="auto"/>
              <w:rPr>
                <w:b/>
              </w:rPr>
            </w:pPr>
          </w:p>
        </w:tc>
        <w:tc>
          <w:tcPr>
            <w:tcW w:w="5076" w:type="dxa"/>
            <w:vMerge/>
          </w:tcPr>
          <w:p w14:paraId="26E7F741" w14:textId="77777777" w:rsidR="00DD4F7D" w:rsidRDefault="00DD4F7D">
            <w:pPr>
              <w:widowControl w:val="0"/>
              <w:pBdr>
                <w:top w:val="nil"/>
                <w:left w:val="nil"/>
                <w:bottom w:val="nil"/>
                <w:right w:val="nil"/>
                <w:between w:val="nil"/>
              </w:pBdr>
              <w:spacing w:line="276" w:lineRule="auto"/>
              <w:rPr>
                <w:b/>
              </w:rPr>
            </w:pPr>
          </w:p>
        </w:tc>
        <w:tc>
          <w:tcPr>
            <w:tcW w:w="2222" w:type="dxa"/>
            <w:vMerge/>
          </w:tcPr>
          <w:p w14:paraId="2C054172" w14:textId="77777777" w:rsidR="00DD4F7D" w:rsidRDefault="00DD4F7D">
            <w:pPr>
              <w:widowControl w:val="0"/>
              <w:pBdr>
                <w:top w:val="nil"/>
                <w:left w:val="nil"/>
                <w:bottom w:val="nil"/>
                <w:right w:val="nil"/>
                <w:between w:val="nil"/>
              </w:pBdr>
              <w:spacing w:line="276" w:lineRule="auto"/>
              <w:rPr>
                <w:b/>
              </w:rPr>
            </w:pPr>
          </w:p>
        </w:tc>
        <w:tc>
          <w:tcPr>
            <w:tcW w:w="2610" w:type="dxa"/>
            <w:shd w:val="clear" w:color="auto" w:fill="9CC3E5"/>
          </w:tcPr>
          <w:p w14:paraId="60AC7B2B" w14:textId="77777777" w:rsidR="00DD4F7D" w:rsidRDefault="009A78CF">
            <w:r>
              <w:t>WSUD raingardens imp</w:t>
            </w:r>
            <w:r w:rsidR="00E579F5">
              <w:t>lemented during street upgrades. Note: A design for West Street Shopping precinct improvement project (which also feeds into this waterway) is underway and litter/WSUD is a consideration based on this report.</w:t>
            </w:r>
          </w:p>
          <w:p w14:paraId="53FE08C5" w14:textId="77777777" w:rsidR="00DD4F7D" w:rsidRDefault="00DD4F7D"/>
        </w:tc>
        <w:tc>
          <w:tcPr>
            <w:tcW w:w="2654" w:type="dxa"/>
          </w:tcPr>
          <w:p w14:paraId="53A359D6" w14:textId="77777777" w:rsidR="00DD4F7D" w:rsidRDefault="00DD4F7D"/>
        </w:tc>
        <w:tc>
          <w:tcPr>
            <w:tcW w:w="2663" w:type="dxa"/>
          </w:tcPr>
          <w:p w14:paraId="3CBA52A4" w14:textId="77777777" w:rsidR="00DD4F7D" w:rsidRDefault="00DD4F7D"/>
          <w:p w14:paraId="530126A2" w14:textId="77777777" w:rsidR="00DD4F7D" w:rsidRDefault="00DD4F7D"/>
        </w:tc>
        <w:tc>
          <w:tcPr>
            <w:tcW w:w="1875" w:type="dxa"/>
          </w:tcPr>
          <w:p w14:paraId="6E33F282" w14:textId="77777777" w:rsidR="00DD4F7D" w:rsidRDefault="009A78CF">
            <w:r>
              <w:t xml:space="preserve">Moreland Council </w:t>
            </w:r>
            <w:r w:rsidR="00DC0487">
              <w:t>– urban design</w:t>
            </w:r>
          </w:p>
        </w:tc>
      </w:tr>
      <w:tr w:rsidR="00207CF0" w14:paraId="22F21E4E" w14:textId="77777777" w:rsidTr="00207CF0">
        <w:tc>
          <w:tcPr>
            <w:tcW w:w="561" w:type="dxa"/>
            <w:vMerge/>
          </w:tcPr>
          <w:p w14:paraId="36E9BB59"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3FC50745"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04B4B5EA"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23B38F4D" w14:textId="77777777" w:rsidR="00207CF0" w:rsidRDefault="00207CF0" w:rsidP="00207CF0">
            <w:pPr>
              <w:widowControl w:val="0"/>
              <w:pBdr>
                <w:top w:val="nil"/>
                <w:left w:val="nil"/>
                <w:bottom w:val="nil"/>
                <w:right w:val="nil"/>
                <w:between w:val="nil"/>
              </w:pBdr>
              <w:spacing w:line="276" w:lineRule="auto"/>
            </w:pPr>
          </w:p>
        </w:tc>
        <w:tc>
          <w:tcPr>
            <w:tcW w:w="2222" w:type="dxa"/>
            <w:vMerge/>
          </w:tcPr>
          <w:p w14:paraId="3A8D46C7" w14:textId="77777777" w:rsidR="00207CF0" w:rsidRDefault="00207CF0" w:rsidP="00207CF0">
            <w:pPr>
              <w:widowControl w:val="0"/>
              <w:pBdr>
                <w:top w:val="nil"/>
                <w:left w:val="nil"/>
                <w:bottom w:val="nil"/>
                <w:right w:val="nil"/>
                <w:between w:val="nil"/>
              </w:pBdr>
              <w:spacing w:line="276" w:lineRule="auto"/>
            </w:pPr>
          </w:p>
        </w:tc>
        <w:tc>
          <w:tcPr>
            <w:tcW w:w="2610" w:type="dxa"/>
            <w:shd w:val="clear" w:color="auto" w:fill="FABF8F" w:themeFill="accent6" w:themeFillTint="99"/>
          </w:tcPr>
          <w:p w14:paraId="58E116E9" w14:textId="77777777" w:rsidR="00207CF0" w:rsidRDefault="00207CF0" w:rsidP="00207CF0">
            <w:r>
              <w:t>Current litter infrastructure already installed:</w:t>
            </w:r>
          </w:p>
          <w:p w14:paraId="4E38C195" w14:textId="77777777" w:rsidR="00207CF0" w:rsidRDefault="00207CF0" w:rsidP="00207CF0">
            <w:pPr>
              <w:pStyle w:val="ListParagraph"/>
              <w:numPr>
                <w:ilvl w:val="0"/>
                <w:numId w:val="1"/>
              </w:numPr>
            </w:pPr>
            <w:r>
              <w:lastRenderedPageBreak/>
              <w:t>Raingardens in PV Road as part of street upgrades – note some needed to be removed due to traffic issues.</w:t>
            </w:r>
          </w:p>
          <w:p w14:paraId="72676245" w14:textId="628D2ED4" w:rsidR="005C15D0" w:rsidRDefault="00207CF0" w:rsidP="005C15D0">
            <w:pPr>
              <w:pStyle w:val="ListParagraph"/>
              <w:numPr>
                <w:ilvl w:val="0"/>
                <w:numId w:val="1"/>
              </w:numPr>
            </w:pPr>
            <w:r>
              <w:t>End of line GPT on West Street drain – currently investigating its effectiveness/</w:t>
            </w:r>
            <w:r w:rsidR="00146D7E">
              <w:t xml:space="preserve"> </w:t>
            </w:r>
            <w:r>
              <w:t>design as lots of rubbish seems to escape through.</w:t>
            </w:r>
          </w:p>
        </w:tc>
        <w:tc>
          <w:tcPr>
            <w:tcW w:w="2654" w:type="dxa"/>
            <w:shd w:val="clear" w:color="auto" w:fill="auto"/>
          </w:tcPr>
          <w:p w14:paraId="0331D58D" w14:textId="77777777" w:rsidR="00207CF0" w:rsidRDefault="00207CF0" w:rsidP="00207CF0"/>
        </w:tc>
        <w:tc>
          <w:tcPr>
            <w:tcW w:w="2663" w:type="dxa"/>
          </w:tcPr>
          <w:p w14:paraId="29DA25AA" w14:textId="77777777" w:rsidR="00207CF0" w:rsidRDefault="00207CF0" w:rsidP="00207CF0"/>
        </w:tc>
        <w:tc>
          <w:tcPr>
            <w:tcW w:w="1875" w:type="dxa"/>
          </w:tcPr>
          <w:p w14:paraId="30E3C161" w14:textId="77777777" w:rsidR="00207CF0" w:rsidRDefault="00207CF0" w:rsidP="00207CF0">
            <w:r>
              <w:t>Moreland Council</w:t>
            </w:r>
            <w:r w:rsidR="00DC0487">
              <w:t xml:space="preserve"> – urban design</w:t>
            </w:r>
          </w:p>
          <w:p w14:paraId="2C7E6FD2" w14:textId="77777777" w:rsidR="00DC0487" w:rsidRDefault="00DC0487" w:rsidP="00DC0487">
            <w:pPr>
              <w:pStyle w:val="ListParagraph"/>
              <w:numPr>
                <w:ilvl w:val="0"/>
                <w:numId w:val="2"/>
              </w:numPr>
            </w:pPr>
            <w:r>
              <w:t>Street cleansing</w:t>
            </w:r>
          </w:p>
          <w:p w14:paraId="09948D01" w14:textId="77777777" w:rsidR="00DC0487" w:rsidRDefault="00DC0487" w:rsidP="00DC0487">
            <w:pPr>
              <w:pStyle w:val="ListParagraph"/>
              <w:numPr>
                <w:ilvl w:val="0"/>
                <w:numId w:val="2"/>
              </w:numPr>
            </w:pPr>
            <w:r>
              <w:lastRenderedPageBreak/>
              <w:t xml:space="preserve">IWM </w:t>
            </w:r>
          </w:p>
        </w:tc>
      </w:tr>
      <w:tr w:rsidR="00207CF0" w14:paraId="48A124B3" w14:textId="77777777" w:rsidTr="00207CF0">
        <w:tc>
          <w:tcPr>
            <w:tcW w:w="561" w:type="dxa"/>
            <w:vMerge/>
          </w:tcPr>
          <w:p w14:paraId="3D815FFE"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274C5BF5"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377080D3"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720AE8AE" w14:textId="77777777" w:rsidR="00207CF0" w:rsidRDefault="00207CF0" w:rsidP="00207CF0">
            <w:pPr>
              <w:widowControl w:val="0"/>
              <w:pBdr>
                <w:top w:val="nil"/>
                <w:left w:val="nil"/>
                <w:bottom w:val="nil"/>
                <w:right w:val="nil"/>
                <w:between w:val="nil"/>
              </w:pBdr>
              <w:spacing w:line="276" w:lineRule="auto"/>
            </w:pPr>
          </w:p>
        </w:tc>
        <w:tc>
          <w:tcPr>
            <w:tcW w:w="2222" w:type="dxa"/>
            <w:vMerge/>
          </w:tcPr>
          <w:p w14:paraId="278D46BC" w14:textId="77777777" w:rsidR="00207CF0" w:rsidRDefault="00207CF0" w:rsidP="00207CF0">
            <w:pPr>
              <w:widowControl w:val="0"/>
              <w:pBdr>
                <w:top w:val="nil"/>
                <w:left w:val="nil"/>
                <w:bottom w:val="nil"/>
                <w:right w:val="nil"/>
                <w:between w:val="nil"/>
              </w:pBdr>
              <w:spacing w:line="276" w:lineRule="auto"/>
            </w:pPr>
          </w:p>
        </w:tc>
        <w:tc>
          <w:tcPr>
            <w:tcW w:w="2610" w:type="dxa"/>
          </w:tcPr>
          <w:p w14:paraId="71DF66F2" w14:textId="77777777" w:rsidR="00207CF0" w:rsidRDefault="00207CF0" w:rsidP="00207CF0">
            <w:pPr>
              <w:pStyle w:val="ListParagraph"/>
              <w:ind w:left="360"/>
            </w:pPr>
          </w:p>
        </w:tc>
        <w:tc>
          <w:tcPr>
            <w:tcW w:w="2654" w:type="dxa"/>
            <w:shd w:val="clear" w:color="auto" w:fill="95B3D7" w:themeFill="accent1" w:themeFillTint="99"/>
          </w:tcPr>
          <w:p w14:paraId="227D4B26" w14:textId="77777777" w:rsidR="00207CF0" w:rsidRDefault="00207CF0" w:rsidP="00207CF0">
            <w:r>
              <w:t>Potential litter trap/treatment at Northern Golf Course as part of a wider flood mitigation project – in design</w:t>
            </w:r>
          </w:p>
          <w:p w14:paraId="3BB8C6BF" w14:textId="77777777" w:rsidR="00207CF0" w:rsidRDefault="00207CF0" w:rsidP="00207CF0"/>
        </w:tc>
        <w:tc>
          <w:tcPr>
            <w:tcW w:w="2663" w:type="dxa"/>
            <w:shd w:val="clear" w:color="auto" w:fill="auto"/>
          </w:tcPr>
          <w:p w14:paraId="3AAD7457" w14:textId="77777777" w:rsidR="00207CF0" w:rsidRDefault="00207CF0" w:rsidP="00207CF0"/>
        </w:tc>
        <w:tc>
          <w:tcPr>
            <w:tcW w:w="1875" w:type="dxa"/>
          </w:tcPr>
          <w:p w14:paraId="2B54F71D" w14:textId="77777777" w:rsidR="00207CF0" w:rsidRDefault="00207CF0" w:rsidP="00207CF0">
            <w:r>
              <w:t>MW</w:t>
            </w:r>
          </w:p>
          <w:p w14:paraId="7598CE47" w14:textId="77777777" w:rsidR="00207CF0" w:rsidRDefault="00207CF0" w:rsidP="00207CF0">
            <w:r>
              <w:t>Northern Golf Course</w:t>
            </w:r>
          </w:p>
          <w:p w14:paraId="022E6339" w14:textId="77777777" w:rsidR="00207CF0" w:rsidRDefault="00207CF0" w:rsidP="00207CF0">
            <w:r>
              <w:t xml:space="preserve"> (Council)</w:t>
            </w:r>
          </w:p>
        </w:tc>
      </w:tr>
      <w:tr w:rsidR="00207CF0" w14:paraId="2C58CF81" w14:textId="77777777" w:rsidTr="00207CF0">
        <w:tc>
          <w:tcPr>
            <w:tcW w:w="561" w:type="dxa"/>
            <w:vMerge/>
          </w:tcPr>
          <w:p w14:paraId="6909BA33"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353918D6"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6A7A8934"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79EE8A52" w14:textId="77777777" w:rsidR="00207CF0" w:rsidRDefault="00207CF0" w:rsidP="00207CF0">
            <w:pPr>
              <w:widowControl w:val="0"/>
              <w:pBdr>
                <w:top w:val="nil"/>
                <w:left w:val="nil"/>
                <w:bottom w:val="nil"/>
                <w:right w:val="nil"/>
                <w:between w:val="nil"/>
              </w:pBdr>
              <w:spacing w:line="276" w:lineRule="auto"/>
            </w:pPr>
          </w:p>
        </w:tc>
        <w:tc>
          <w:tcPr>
            <w:tcW w:w="2222" w:type="dxa"/>
            <w:vMerge/>
          </w:tcPr>
          <w:p w14:paraId="4F3D6459" w14:textId="77777777" w:rsidR="00207CF0" w:rsidRDefault="00207CF0" w:rsidP="00207CF0">
            <w:pPr>
              <w:widowControl w:val="0"/>
              <w:pBdr>
                <w:top w:val="nil"/>
                <w:left w:val="nil"/>
                <w:bottom w:val="nil"/>
                <w:right w:val="nil"/>
                <w:between w:val="nil"/>
              </w:pBdr>
              <w:spacing w:line="276" w:lineRule="auto"/>
            </w:pPr>
          </w:p>
        </w:tc>
        <w:tc>
          <w:tcPr>
            <w:tcW w:w="2610" w:type="dxa"/>
          </w:tcPr>
          <w:p w14:paraId="013F8E37" w14:textId="77777777" w:rsidR="00207CF0" w:rsidRDefault="00207CF0" w:rsidP="00207CF0">
            <w:pPr>
              <w:pStyle w:val="ListParagraph"/>
              <w:ind w:left="360"/>
            </w:pPr>
          </w:p>
        </w:tc>
        <w:tc>
          <w:tcPr>
            <w:tcW w:w="2654" w:type="dxa"/>
          </w:tcPr>
          <w:p w14:paraId="7E3F8C53" w14:textId="77777777" w:rsidR="00207CF0" w:rsidRDefault="00207CF0" w:rsidP="00207CF0"/>
        </w:tc>
        <w:tc>
          <w:tcPr>
            <w:tcW w:w="2663" w:type="dxa"/>
            <w:shd w:val="clear" w:color="auto" w:fill="E2EFD9"/>
          </w:tcPr>
          <w:p w14:paraId="66F73CC5" w14:textId="77777777" w:rsidR="00207CF0" w:rsidRDefault="00207CF0" w:rsidP="00207CF0">
            <w:r>
              <w:t xml:space="preserve">Drain </w:t>
            </w:r>
            <w:proofErr w:type="spellStart"/>
            <w:r>
              <w:t>stenciling</w:t>
            </w:r>
            <w:proofErr w:type="spellEnd"/>
          </w:p>
          <w:p w14:paraId="35E3373F" w14:textId="77777777" w:rsidR="00207CF0" w:rsidRDefault="00207CF0" w:rsidP="00207CF0"/>
        </w:tc>
        <w:tc>
          <w:tcPr>
            <w:tcW w:w="1875" w:type="dxa"/>
          </w:tcPr>
          <w:p w14:paraId="68CB3204" w14:textId="77777777" w:rsidR="00207CF0" w:rsidRDefault="00207CF0" w:rsidP="00207CF0">
            <w:r>
              <w:t>Moreland CC</w:t>
            </w:r>
          </w:p>
          <w:p w14:paraId="564AC441" w14:textId="77777777" w:rsidR="00DC0487" w:rsidRDefault="00DC0487" w:rsidP="00207CF0">
            <w:r>
              <w:t>-waste education</w:t>
            </w:r>
          </w:p>
          <w:p w14:paraId="0D57D4AC" w14:textId="77777777" w:rsidR="00207CF0" w:rsidRDefault="00207CF0" w:rsidP="00207CF0">
            <w:r>
              <w:t>Schools</w:t>
            </w:r>
          </w:p>
          <w:p w14:paraId="7D8682E7" w14:textId="77777777" w:rsidR="00207CF0" w:rsidRDefault="00207CF0" w:rsidP="00207CF0">
            <w:r>
              <w:t>(MW/</w:t>
            </w:r>
            <w:proofErr w:type="spellStart"/>
            <w:r>
              <w:t>Waterwatch</w:t>
            </w:r>
            <w:proofErr w:type="spellEnd"/>
            <w:r>
              <w:t>/</w:t>
            </w:r>
            <w:proofErr w:type="spellStart"/>
            <w:r>
              <w:t>Litterwatch</w:t>
            </w:r>
            <w:proofErr w:type="spellEnd"/>
            <w:r>
              <w:t>)</w:t>
            </w:r>
          </w:p>
        </w:tc>
      </w:tr>
      <w:tr w:rsidR="00207CF0" w14:paraId="4386EEE0" w14:textId="77777777" w:rsidTr="00207CF0">
        <w:tc>
          <w:tcPr>
            <w:tcW w:w="561" w:type="dxa"/>
            <w:vMerge/>
          </w:tcPr>
          <w:p w14:paraId="661D5DCE"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0FA48ECA"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3706A4E3"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14F07993" w14:textId="77777777" w:rsidR="00207CF0" w:rsidRDefault="00207CF0" w:rsidP="00207CF0">
            <w:pPr>
              <w:widowControl w:val="0"/>
              <w:pBdr>
                <w:top w:val="nil"/>
                <w:left w:val="nil"/>
                <w:bottom w:val="nil"/>
                <w:right w:val="nil"/>
                <w:between w:val="nil"/>
              </w:pBdr>
              <w:spacing w:line="276" w:lineRule="auto"/>
            </w:pPr>
          </w:p>
        </w:tc>
        <w:tc>
          <w:tcPr>
            <w:tcW w:w="2222" w:type="dxa"/>
            <w:vMerge/>
          </w:tcPr>
          <w:p w14:paraId="6874BF76" w14:textId="77777777" w:rsidR="00207CF0" w:rsidRDefault="00207CF0" w:rsidP="00207CF0">
            <w:pPr>
              <w:widowControl w:val="0"/>
              <w:pBdr>
                <w:top w:val="nil"/>
                <w:left w:val="nil"/>
                <w:bottom w:val="nil"/>
                <w:right w:val="nil"/>
                <w:between w:val="nil"/>
              </w:pBdr>
              <w:spacing w:line="276" w:lineRule="auto"/>
            </w:pPr>
          </w:p>
        </w:tc>
        <w:tc>
          <w:tcPr>
            <w:tcW w:w="2610" w:type="dxa"/>
          </w:tcPr>
          <w:p w14:paraId="61E20182" w14:textId="77777777" w:rsidR="00207CF0" w:rsidRDefault="00207CF0" w:rsidP="00207CF0"/>
        </w:tc>
        <w:tc>
          <w:tcPr>
            <w:tcW w:w="2654" w:type="dxa"/>
          </w:tcPr>
          <w:p w14:paraId="3660CACB" w14:textId="77777777" w:rsidR="00207CF0" w:rsidRDefault="00207CF0" w:rsidP="00207CF0"/>
        </w:tc>
        <w:tc>
          <w:tcPr>
            <w:tcW w:w="2663" w:type="dxa"/>
            <w:shd w:val="clear" w:color="auto" w:fill="E2EFD9"/>
          </w:tcPr>
          <w:p w14:paraId="3A509D2C" w14:textId="77777777" w:rsidR="00207CF0" w:rsidRDefault="00207CF0" w:rsidP="00207CF0">
            <w:r>
              <w:t>Trader behaviour change/</w:t>
            </w:r>
          </w:p>
          <w:p w14:paraId="41AA6924" w14:textId="77777777" w:rsidR="00207CF0" w:rsidRDefault="00207CF0" w:rsidP="00207CF0">
            <w:r>
              <w:t>education program</w:t>
            </w:r>
          </w:p>
          <w:p w14:paraId="419060D8" w14:textId="77777777" w:rsidR="00207CF0" w:rsidRDefault="00207CF0" w:rsidP="00207CF0"/>
        </w:tc>
        <w:tc>
          <w:tcPr>
            <w:tcW w:w="1875" w:type="dxa"/>
          </w:tcPr>
          <w:p w14:paraId="5AE02558" w14:textId="77777777" w:rsidR="00207CF0" w:rsidRDefault="00207CF0" w:rsidP="00207CF0">
            <w:r>
              <w:t>Council</w:t>
            </w:r>
            <w:r w:rsidR="00DC0487">
              <w:t xml:space="preserve"> – waste education</w:t>
            </w:r>
          </w:p>
          <w:p w14:paraId="640589DE" w14:textId="77777777" w:rsidR="00207CF0" w:rsidRDefault="00207CF0" w:rsidP="00207CF0">
            <w:r>
              <w:t>Sustainable Vic?</w:t>
            </w:r>
          </w:p>
        </w:tc>
      </w:tr>
      <w:tr w:rsidR="00207CF0" w14:paraId="483DA4D6" w14:textId="77777777" w:rsidTr="00207CF0">
        <w:tc>
          <w:tcPr>
            <w:tcW w:w="561" w:type="dxa"/>
            <w:vMerge w:val="restart"/>
          </w:tcPr>
          <w:p w14:paraId="2A86F06D" w14:textId="77777777" w:rsidR="00207CF0" w:rsidRDefault="00207CF0" w:rsidP="00207CF0">
            <w:pPr>
              <w:rPr>
                <w:b/>
              </w:rPr>
            </w:pPr>
            <w:r>
              <w:rPr>
                <w:b/>
              </w:rPr>
              <w:t>8</w:t>
            </w:r>
          </w:p>
        </w:tc>
        <w:tc>
          <w:tcPr>
            <w:tcW w:w="1816" w:type="dxa"/>
            <w:vMerge w:val="restart"/>
          </w:tcPr>
          <w:p w14:paraId="15C25267" w14:textId="77777777" w:rsidR="00207CF0" w:rsidRDefault="00207CF0" w:rsidP="00207CF0">
            <w:r>
              <w:t>Coburg North shopping precinct</w:t>
            </w:r>
          </w:p>
        </w:tc>
        <w:tc>
          <w:tcPr>
            <w:tcW w:w="1360" w:type="dxa"/>
            <w:vMerge w:val="restart"/>
          </w:tcPr>
          <w:p w14:paraId="5ADFF3DC" w14:textId="77777777" w:rsidR="00207CF0" w:rsidRDefault="00207CF0" w:rsidP="00207CF0">
            <w:r>
              <w:t>Moreland</w:t>
            </w:r>
          </w:p>
        </w:tc>
        <w:tc>
          <w:tcPr>
            <w:tcW w:w="5076" w:type="dxa"/>
            <w:vMerge w:val="restart"/>
          </w:tcPr>
          <w:p w14:paraId="5C9B32D6" w14:textId="77777777" w:rsidR="00207CF0" w:rsidRDefault="00207CF0" w:rsidP="00207CF0">
            <w:r>
              <w:t xml:space="preserve">Coburg North Shopping Centre precinct is one of the major shopping centres servicing the surrounding suburbs including Pascoe Vale. The precinct contains numerous takeaways shops, large open-air carpark and light industrial activities at the back of the shopping centre. It is also a busy transportation area with tram and train stations towards the east (not within the hotspot but close to this precinct). </w:t>
            </w:r>
          </w:p>
          <w:p w14:paraId="48FA1582" w14:textId="77777777" w:rsidR="00207CF0" w:rsidRDefault="00207CF0" w:rsidP="00207CF0">
            <w:pPr>
              <w:jc w:val="both"/>
            </w:pPr>
          </w:p>
          <w:p w14:paraId="3D17E6EE" w14:textId="77777777" w:rsidR="00207CF0" w:rsidRDefault="00207CF0" w:rsidP="00207CF0">
            <w:r>
              <w:t>This precinct is part of the Let’s Strain the Drain project and there were 5 visits to collect litter. Litter data showed this site as the second highest average number of litter items (1,192) and average weight of litter recorded (6.78kg). Council pipes within the hotspot lead into a main underground pipe (Melville Main Drain) that runs south-easterly direction and turns into westerly direction before connecting to MPC just upstream of Albion Street.</w:t>
            </w:r>
          </w:p>
          <w:p w14:paraId="590315F8" w14:textId="77777777" w:rsidR="00207CF0" w:rsidRDefault="00207CF0" w:rsidP="00207CF0"/>
        </w:tc>
        <w:tc>
          <w:tcPr>
            <w:tcW w:w="2222" w:type="dxa"/>
            <w:vMerge w:val="restart"/>
          </w:tcPr>
          <w:p w14:paraId="666EBF4E" w14:textId="77777777" w:rsidR="00207CF0" w:rsidRDefault="00207CF0" w:rsidP="00207CF0"/>
          <w:p w14:paraId="41AE08F9" w14:textId="77777777" w:rsidR="00207CF0" w:rsidRDefault="00207CF0" w:rsidP="00207CF0"/>
        </w:tc>
        <w:tc>
          <w:tcPr>
            <w:tcW w:w="2610" w:type="dxa"/>
            <w:shd w:val="clear" w:color="auto" w:fill="F7CBAC"/>
          </w:tcPr>
          <w:p w14:paraId="4C9B190A" w14:textId="77777777" w:rsidR="00207CF0" w:rsidRDefault="00207CF0" w:rsidP="00207CF0">
            <w:r>
              <w:t>Street sweeping – time interval?</w:t>
            </w:r>
          </w:p>
          <w:p w14:paraId="751C73A4" w14:textId="77777777" w:rsidR="00207CF0" w:rsidRDefault="00207CF0" w:rsidP="00207CF0"/>
        </w:tc>
        <w:tc>
          <w:tcPr>
            <w:tcW w:w="2654" w:type="dxa"/>
          </w:tcPr>
          <w:p w14:paraId="5F8D40B4" w14:textId="77777777" w:rsidR="00207CF0" w:rsidRDefault="00207CF0" w:rsidP="00207CF0"/>
        </w:tc>
        <w:tc>
          <w:tcPr>
            <w:tcW w:w="2663" w:type="dxa"/>
          </w:tcPr>
          <w:p w14:paraId="48F82968" w14:textId="77777777" w:rsidR="00207CF0" w:rsidRDefault="00207CF0" w:rsidP="00207CF0"/>
        </w:tc>
        <w:tc>
          <w:tcPr>
            <w:tcW w:w="1875" w:type="dxa"/>
          </w:tcPr>
          <w:p w14:paraId="735969D2" w14:textId="77777777" w:rsidR="00207CF0" w:rsidRDefault="00207CF0" w:rsidP="00207CF0">
            <w:r>
              <w:t>Moreland Council</w:t>
            </w:r>
            <w:r w:rsidR="00DC0487">
              <w:t xml:space="preserve"> – street cleansing</w:t>
            </w:r>
          </w:p>
        </w:tc>
      </w:tr>
      <w:tr w:rsidR="00207CF0" w14:paraId="1370D88F" w14:textId="77777777" w:rsidTr="00207CF0">
        <w:tc>
          <w:tcPr>
            <w:tcW w:w="561" w:type="dxa"/>
            <w:vMerge/>
          </w:tcPr>
          <w:p w14:paraId="7FE96FD8"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3974A3F6"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4AC2DCD3"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309E56EE" w14:textId="77777777" w:rsidR="00207CF0" w:rsidRDefault="00207CF0" w:rsidP="00207CF0">
            <w:pPr>
              <w:widowControl w:val="0"/>
              <w:pBdr>
                <w:top w:val="nil"/>
                <w:left w:val="nil"/>
                <w:bottom w:val="nil"/>
                <w:right w:val="nil"/>
                <w:between w:val="nil"/>
              </w:pBdr>
              <w:spacing w:line="276" w:lineRule="auto"/>
            </w:pPr>
          </w:p>
        </w:tc>
        <w:tc>
          <w:tcPr>
            <w:tcW w:w="2222" w:type="dxa"/>
            <w:vMerge/>
          </w:tcPr>
          <w:p w14:paraId="4579BEDA" w14:textId="77777777" w:rsidR="00207CF0" w:rsidRDefault="00207CF0" w:rsidP="00207CF0">
            <w:pPr>
              <w:widowControl w:val="0"/>
              <w:pBdr>
                <w:top w:val="nil"/>
                <w:left w:val="nil"/>
                <w:bottom w:val="nil"/>
                <w:right w:val="nil"/>
                <w:between w:val="nil"/>
              </w:pBdr>
              <w:spacing w:line="276" w:lineRule="auto"/>
            </w:pPr>
          </w:p>
        </w:tc>
        <w:tc>
          <w:tcPr>
            <w:tcW w:w="2610" w:type="dxa"/>
            <w:shd w:val="clear" w:color="auto" w:fill="D9E2F3"/>
          </w:tcPr>
          <w:p w14:paraId="6A9B9B97" w14:textId="77777777" w:rsidR="00207CF0" w:rsidRDefault="00207CF0" w:rsidP="00207CF0">
            <w:r>
              <w:t># Drain buddies installed (currently working out ongoing service arrangements</w:t>
            </w:r>
          </w:p>
          <w:p w14:paraId="6EACED5C" w14:textId="77777777" w:rsidR="00207CF0" w:rsidRDefault="00207CF0" w:rsidP="00207CF0"/>
        </w:tc>
        <w:tc>
          <w:tcPr>
            <w:tcW w:w="2654" w:type="dxa"/>
          </w:tcPr>
          <w:p w14:paraId="7B1AC5C6" w14:textId="77777777" w:rsidR="00207CF0" w:rsidRDefault="00207CF0" w:rsidP="00207CF0">
            <w:pPr>
              <w:rPr>
                <w:b/>
              </w:rPr>
            </w:pPr>
          </w:p>
        </w:tc>
        <w:tc>
          <w:tcPr>
            <w:tcW w:w="2663" w:type="dxa"/>
          </w:tcPr>
          <w:p w14:paraId="4D2237BD" w14:textId="77777777" w:rsidR="00207CF0" w:rsidRDefault="00207CF0" w:rsidP="00207CF0">
            <w:pPr>
              <w:rPr>
                <w:b/>
              </w:rPr>
            </w:pPr>
          </w:p>
        </w:tc>
        <w:tc>
          <w:tcPr>
            <w:tcW w:w="1875" w:type="dxa"/>
          </w:tcPr>
          <w:p w14:paraId="34C11C69" w14:textId="77777777" w:rsidR="00207CF0" w:rsidRDefault="00207CF0" w:rsidP="00207CF0">
            <w:r>
              <w:t>Moreland Council</w:t>
            </w:r>
            <w:r w:rsidR="00DC0487">
              <w:t xml:space="preserve"> – street cleansing </w:t>
            </w:r>
          </w:p>
          <w:p w14:paraId="6F6BBE4F" w14:textId="77777777" w:rsidR="00DC0487" w:rsidRDefault="00DC0487" w:rsidP="00207CF0">
            <w:pPr>
              <w:rPr>
                <w:b/>
              </w:rPr>
            </w:pPr>
            <w:r>
              <w:t>-IWM</w:t>
            </w:r>
          </w:p>
        </w:tc>
      </w:tr>
      <w:tr w:rsidR="00207CF0" w14:paraId="1009A0D9" w14:textId="77777777" w:rsidTr="00207CF0">
        <w:tc>
          <w:tcPr>
            <w:tcW w:w="561" w:type="dxa"/>
            <w:vMerge/>
          </w:tcPr>
          <w:p w14:paraId="6B30A32A" w14:textId="77777777" w:rsidR="00207CF0" w:rsidRDefault="00207CF0" w:rsidP="00207CF0">
            <w:pPr>
              <w:widowControl w:val="0"/>
              <w:pBdr>
                <w:top w:val="nil"/>
                <w:left w:val="nil"/>
                <w:bottom w:val="nil"/>
                <w:right w:val="nil"/>
                <w:between w:val="nil"/>
              </w:pBdr>
              <w:spacing w:line="276" w:lineRule="auto"/>
              <w:rPr>
                <w:b/>
              </w:rPr>
            </w:pPr>
          </w:p>
        </w:tc>
        <w:tc>
          <w:tcPr>
            <w:tcW w:w="1816" w:type="dxa"/>
            <w:vMerge/>
          </w:tcPr>
          <w:p w14:paraId="43F06B75" w14:textId="77777777" w:rsidR="00207CF0" w:rsidRDefault="00207CF0" w:rsidP="00207CF0">
            <w:pPr>
              <w:widowControl w:val="0"/>
              <w:pBdr>
                <w:top w:val="nil"/>
                <w:left w:val="nil"/>
                <w:bottom w:val="nil"/>
                <w:right w:val="nil"/>
                <w:between w:val="nil"/>
              </w:pBdr>
              <w:spacing w:line="276" w:lineRule="auto"/>
              <w:rPr>
                <w:b/>
              </w:rPr>
            </w:pPr>
          </w:p>
        </w:tc>
        <w:tc>
          <w:tcPr>
            <w:tcW w:w="1360" w:type="dxa"/>
            <w:vMerge/>
          </w:tcPr>
          <w:p w14:paraId="7957423D" w14:textId="77777777" w:rsidR="00207CF0" w:rsidRDefault="00207CF0" w:rsidP="00207CF0">
            <w:pPr>
              <w:widowControl w:val="0"/>
              <w:pBdr>
                <w:top w:val="nil"/>
                <w:left w:val="nil"/>
                <w:bottom w:val="nil"/>
                <w:right w:val="nil"/>
                <w:between w:val="nil"/>
              </w:pBdr>
              <w:spacing w:line="276" w:lineRule="auto"/>
              <w:rPr>
                <w:b/>
              </w:rPr>
            </w:pPr>
          </w:p>
        </w:tc>
        <w:tc>
          <w:tcPr>
            <w:tcW w:w="5076" w:type="dxa"/>
            <w:vMerge/>
          </w:tcPr>
          <w:p w14:paraId="23951D17" w14:textId="77777777" w:rsidR="00207CF0" w:rsidRDefault="00207CF0" w:rsidP="00207CF0">
            <w:pPr>
              <w:widowControl w:val="0"/>
              <w:pBdr>
                <w:top w:val="nil"/>
                <w:left w:val="nil"/>
                <w:bottom w:val="nil"/>
                <w:right w:val="nil"/>
                <w:between w:val="nil"/>
              </w:pBdr>
              <w:spacing w:line="276" w:lineRule="auto"/>
              <w:rPr>
                <w:b/>
              </w:rPr>
            </w:pPr>
          </w:p>
        </w:tc>
        <w:tc>
          <w:tcPr>
            <w:tcW w:w="2222" w:type="dxa"/>
            <w:vMerge/>
          </w:tcPr>
          <w:p w14:paraId="2A89C9CF" w14:textId="77777777" w:rsidR="00207CF0" w:rsidRDefault="00207CF0" w:rsidP="00207CF0">
            <w:pPr>
              <w:widowControl w:val="0"/>
              <w:pBdr>
                <w:top w:val="nil"/>
                <w:left w:val="nil"/>
                <w:bottom w:val="nil"/>
                <w:right w:val="nil"/>
                <w:between w:val="nil"/>
              </w:pBdr>
              <w:spacing w:line="276" w:lineRule="auto"/>
              <w:rPr>
                <w:b/>
              </w:rPr>
            </w:pPr>
          </w:p>
        </w:tc>
        <w:tc>
          <w:tcPr>
            <w:tcW w:w="2610" w:type="dxa"/>
          </w:tcPr>
          <w:p w14:paraId="030FC47F" w14:textId="77777777" w:rsidR="00207CF0" w:rsidRDefault="00207CF0" w:rsidP="00207CF0"/>
        </w:tc>
        <w:tc>
          <w:tcPr>
            <w:tcW w:w="2654" w:type="dxa"/>
          </w:tcPr>
          <w:p w14:paraId="0EF1FBC1" w14:textId="77777777" w:rsidR="00207CF0" w:rsidRDefault="00207CF0" w:rsidP="00207CF0">
            <w:pPr>
              <w:rPr>
                <w:b/>
              </w:rPr>
            </w:pPr>
          </w:p>
        </w:tc>
        <w:tc>
          <w:tcPr>
            <w:tcW w:w="2663" w:type="dxa"/>
            <w:shd w:val="clear" w:color="auto" w:fill="E2EFD9"/>
          </w:tcPr>
          <w:p w14:paraId="7453D6C1" w14:textId="77777777" w:rsidR="00207CF0" w:rsidRDefault="00207CF0" w:rsidP="00207CF0">
            <w:r>
              <w:t xml:space="preserve">Trader </w:t>
            </w:r>
            <w:proofErr w:type="spellStart"/>
            <w:r>
              <w:t>behavior</w:t>
            </w:r>
            <w:proofErr w:type="spellEnd"/>
            <w:r>
              <w:t xml:space="preserve"> change/</w:t>
            </w:r>
          </w:p>
          <w:p w14:paraId="4F62B16F" w14:textId="77777777" w:rsidR="00207CF0" w:rsidRDefault="00207CF0" w:rsidP="00207CF0">
            <w:r>
              <w:t>education program</w:t>
            </w:r>
          </w:p>
          <w:p w14:paraId="183DCAF7" w14:textId="77777777" w:rsidR="00207CF0" w:rsidRDefault="00207CF0" w:rsidP="00207CF0">
            <w:pPr>
              <w:rPr>
                <w:b/>
              </w:rPr>
            </w:pPr>
          </w:p>
        </w:tc>
        <w:tc>
          <w:tcPr>
            <w:tcW w:w="1875" w:type="dxa"/>
          </w:tcPr>
          <w:p w14:paraId="15A01ED4" w14:textId="77777777" w:rsidR="00207CF0" w:rsidRDefault="00207CF0" w:rsidP="00207CF0">
            <w:r>
              <w:t>Moreland Council Sustainable Vic?</w:t>
            </w:r>
          </w:p>
          <w:p w14:paraId="3ACB6E3A" w14:textId="77777777" w:rsidR="00DC0487" w:rsidRDefault="00DC0487" w:rsidP="00207CF0">
            <w:r>
              <w:t>-Waste education</w:t>
            </w:r>
          </w:p>
          <w:p w14:paraId="29507E4A" w14:textId="77777777" w:rsidR="00DC0487" w:rsidRDefault="00DC0487" w:rsidP="00207CF0">
            <w:pPr>
              <w:rPr>
                <w:b/>
              </w:rPr>
            </w:pPr>
          </w:p>
        </w:tc>
      </w:tr>
      <w:tr w:rsidR="00207CF0" w14:paraId="32A3A220" w14:textId="77777777" w:rsidTr="00207CF0">
        <w:tc>
          <w:tcPr>
            <w:tcW w:w="561" w:type="dxa"/>
            <w:vMerge/>
          </w:tcPr>
          <w:p w14:paraId="5C6C4EA4" w14:textId="77777777" w:rsidR="00207CF0" w:rsidRDefault="00207CF0" w:rsidP="00207CF0">
            <w:pPr>
              <w:widowControl w:val="0"/>
              <w:pBdr>
                <w:top w:val="nil"/>
                <w:left w:val="nil"/>
                <w:bottom w:val="nil"/>
                <w:right w:val="nil"/>
                <w:between w:val="nil"/>
              </w:pBdr>
              <w:spacing w:line="276" w:lineRule="auto"/>
              <w:rPr>
                <w:b/>
              </w:rPr>
            </w:pPr>
          </w:p>
        </w:tc>
        <w:tc>
          <w:tcPr>
            <w:tcW w:w="1816" w:type="dxa"/>
            <w:vMerge/>
          </w:tcPr>
          <w:p w14:paraId="4211D10E" w14:textId="77777777" w:rsidR="00207CF0" w:rsidRDefault="00207CF0" w:rsidP="00207CF0">
            <w:pPr>
              <w:widowControl w:val="0"/>
              <w:pBdr>
                <w:top w:val="nil"/>
                <w:left w:val="nil"/>
                <w:bottom w:val="nil"/>
                <w:right w:val="nil"/>
                <w:between w:val="nil"/>
              </w:pBdr>
              <w:spacing w:line="276" w:lineRule="auto"/>
              <w:rPr>
                <w:b/>
              </w:rPr>
            </w:pPr>
          </w:p>
        </w:tc>
        <w:tc>
          <w:tcPr>
            <w:tcW w:w="1360" w:type="dxa"/>
            <w:vMerge/>
          </w:tcPr>
          <w:p w14:paraId="408DDA02" w14:textId="77777777" w:rsidR="00207CF0" w:rsidRDefault="00207CF0" w:rsidP="00207CF0">
            <w:pPr>
              <w:widowControl w:val="0"/>
              <w:pBdr>
                <w:top w:val="nil"/>
                <w:left w:val="nil"/>
                <w:bottom w:val="nil"/>
                <w:right w:val="nil"/>
                <w:between w:val="nil"/>
              </w:pBdr>
              <w:spacing w:line="276" w:lineRule="auto"/>
              <w:rPr>
                <w:b/>
              </w:rPr>
            </w:pPr>
          </w:p>
        </w:tc>
        <w:tc>
          <w:tcPr>
            <w:tcW w:w="5076" w:type="dxa"/>
            <w:vMerge/>
          </w:tcPr>
          <w:p w14:paraId="1CF142FD" w14:textId="77777777" w:rsidR="00207CF0" w:rsidRDefault="00207CF0" w:rsidP="00207CF0">
            <w:pPr>
              <w:widowControl w:val="0"/>
              <w:pBdr>
                <w:top w:val="nil"/>
                <w:left w:val="nil"/>
                <w:bottom w:val="nil"/>
                <w:right w:val="nil"/>
                <w:between w:val="nil"/>
              </w:pBdr>
              <w:spacing w:line="276" w:lineRule="auto"/>
              <w:rPr>
                <w:b/>
              </w:rPr>
            </w:pPr>
          </w:p>
        </w:tc>
        <w:tc>
          <w:tcPr>
            <w:tcW w:w="2222" w:type="dxa"/>
            <w:vMerge/>
          </w:tcPr>
          <w:p w14:paraId="6EA3A997" w14:textId="77777777" w:rsidR="00207CF0" w:rsidRDefault="00207CF0" w:rsidP="00207CF0">
            <w:pPr>
              <w:widowControl w:val="0"/>
              <w:pBdr>
                <w:top w:val="nil"/>
                <w:left w:val="nil"/>
                <w:bottom w:val="nil"/>
                <w:right w:val="nil"/>
                <w:between w:val="nil"/>
              </w:pBdr>
              <w:spacing w:line="276" w:lineRule="auto"/>
              <w:rPr>
                <w:b/>
              </w:rPr>
            </w:pPr>
          </w:p>
        </w:tc>
        <w:tc>
          <w:tcPr>
            <w:tcW w:w="2610" w:type="dxa"/>
          </w:tcPr>
          <w:p w14:paraId="17AE0337" w14:textId="77777777" w:rsidR="00207CF0" w:rsidRDefault="00207CF0" w:rsidP="00207CF0">
            <w:pPr>
              <w:rPr>
                <w:b/>
              </w:rPr>
            </w:pPr>
          </w:p>
        </w:tc>
        <w:tc>
          <w:tcPr>
            <w:tcW w:w="2654" w:type="dxa"/>
          </w:tcPr>
          <w:p w14:paraId="09BE041D" w14:textId="77777777" w:rsidR="00207CF0" w:rsidRDefault="00207CF0" w:rsidP="00207CF0">
            <w:pPr>
              <w:rPr>
                <w:b/>
              </w:rPr>
            </w:pPr>
          </w:p>
        </w:tc>
        <w:tc>
          <w:tcPr>
            <w:tcW w:w="2663" w:type="dxa"/>
          </w:tcPr>
          <w:p w14:paraId="59B089AD" w14:textId="77777777" w:rsidR="00207CF0" w:rsidRDefault="00207CF0" w:rsidP="00207CF0">
            <w:pPr>
              <w:rPr>
                <w:b/>
              </w:rPr>
            </w:pPr>
          </w:p>
        </w:tc>
        <w:tc>
          <w:tcPr>
            <w:tcW w:w="1875" w:type="dxa"/>
          </w:tcPr>
          <w:p w14:paraId="649E9414" w14:textId="77777777" w:rsidR="00207CF0" w:rsidRDefault="00207CF0" w:rsidP="00207CF0">
            <w:pPr>
              <w:rPr>
                <w:b/>
              </w:rPr>
            </w:pPr>
          </w:p>
        </w:tc>
      </w:tr>
      <w:tr w:rsidR="00207CF0" w14:paraId="27CBDFAC" w14:textId="77777777" w:rsidTr="00207CF0">
        <w:trPr>
          <w:trHeight w:val="1273"/>
        </w:trPr>
        <w:tc>
          <w:tcPr>
            <w:tcW w:w="561" w:type="dxa"/>
            <w:vMerge w:val="restart"/>
          </w:tcPr>
          <w:p w14:paraId="4A8F7DD1" w14:textId="77777777" w:rsidR="00207CF0" w:rsidRDefault="00207CF0" w:rsidP="00207CF0">
            <w:pPr>
              <w:rPr>
                <w:b/>
              </w:rPr>
            </w:pPr>
            <w:r>
              <w:rPr>
                <w:b/>
              </w:rPr>
              <w:lastRenderedPageBreak/>
              <w:t>12</w:t>
            </w:r>
          </w:p>
        </w:tc>
        <w:tc>
          <w:tcPr>
            <w:tcW w:w="1816" w:type="dxa"/>
            <w:vMerge w:val="restart"/>
          </w:tcPr>
          <w:p w14:paraId="7DDA8CBE" w14:textId="77777777" w:rsidR="00207CF0" w:rsidRDefault="00207CF0" w:rsidP="00207CF0">
            <w:r>
              <w:t>Sydney road shopping precinct pg. 42</w:t>
            </w:r>
          </w:p>
        </w:tc>
        <w:tc>
          <w:tcPr>
            <w:tcW w:w="1360" w:type="dxa"/>
            <w:vMerge w:val="restart"/>
          </w:tcPr>
          <w:p w14:paraId="445662B7" w14:textId="77777777" w:rsidR="00207CF0" w:rsidRDefault="00207CF0" w:rsidP="00207CF0">
            <w:r>
              <w:t>Moreland</w:t>
            </w:r>
          </w:p>
          <w:p w14:paraId="4115CC8A" w14:textId="77777777" w:rsidR="00207CF0" w:rsidRDefault="00207CF0" w:rsidP="00207CF0">
            <w:pPr>
              <w:rPr>
                <w:b/>
              </w:rPr>
            </w:pPr>
          </w:p>
        </w:tc>
        <w:tc>
          <w:tcPr>
            <w:tcW w:w="5076" w:type="dxa"/>
            <w:vMerge w:val="restart"/>
          </w:tcPr>
          <w:p w14:paraId="7C549D99" w14:textId="77777777" w:rsidR="00207CF0" w:rsidRDefault="00207CF0" w:rsidP="00207CF0">
            <w:pPr>
              <w:jc w:val="both"/>
            </w:pPr>
            <w:r>
              <w:t xml:space="preserve">Sydney Road shopping precinct is a main commercial activity within the Moreland Council area with one busy tram line running along Sydney Road and two train stations (Moreland and Anstey). </w:t>
            </w:r>
          </w:p>
          <w:p w14:paraId="552F041F" w14:textId="77777777" w:rsidR="00207CF0" w:rsidRDefault="00207CF0" w:rsidP="00207CF0">
            <w:pPr>
              <w:jc w:val="both"/>
            </w:pPr>
          </w:p>
          <w:p w14:paraId="07BDF7C0" w14:textId="77777777" w:rsidR="00207CF0" w:rsidRDefault="00207CF0" w:rsidP="00207CF0">
            <w:pPr>
              <w:jc w:val="both"/>
              <w:rPr>
                <w:b/>
              </w:rPr>
            </w:pPr>
            <w:r>
              <w:t>There are five Let's Strain the Drain visits at Sydney Road which recorded the third highest average litter items (434.6) and third highest average weight of litter items (2.376kg) recorded within the MPC catchment (MW dataset). Let's strain the Drain identified this location as a litter generation. There is one direct underground pipe at Albion Street that connects directly to MPC and there is another underground pipe 300m away from the hotspot along Hope Street that may facilitate litter movements into MPC.</w:t>
            </w:r>
            <w:r>
              <w:rPr>
                <w:b/>
              </w:rPr>
              <w:t xml:space="preserve"> </w:t>
            </w:r>
          </w:p>
          <w:p w14:paraId="1DD6361A" w14:textId="77777777" w:rsidR="00207CF0" w:rsidRDefault="00207CF0" w:rsidP="00207CF0">
            <w:pPr>
              <w:rPr>
                <w:b/>
              </w:rPr>
            </w:pPr>
          </w:p>
        </w:tc>
        <w:tc>
          <w:tcPr>
            <w:tcW w:w="2222" w:type="dxa"/>
          </w:tcPr>
          <w:p w14:paraId="3DE64382" w14:textId="77777777" w:rsidR="00207CF0" w:rsidRDefault="00207CF0" w:rsidP="00207CF0"/>
          <w:p w14:paraId="45B8B7AE" w14:textId="77777777" w:rsidR="00207CF0" w:rsidRDefault="00207CF0" w:rsidP="00207CF0"/>
        </w:tc>
        <w:tc>
          <w:tcPr>
            <w:tcW w:w="2610" w:type="dxa"/>
            <w:shd w:val="clear" w:color="auto" w:fill="DEEBF6"/>
          </w:tcPr>
          <w:p w14:paraId="5A6B65CD" w14:textId="77777777" w:rsidR="00207CF0" w:rsidRDefault="00207CF0" w:rsidP="00207CF0">
            <w:pPr>
              <w:rPr>
                <w:b/>
              </w:rPr>
            </w:pPr>
            <w:r>
              <w:t># Drain buddies installed (currently working out ongoing service agreements</w:t>
            </w:r>
          </w:p>
        </w:tc>
        <w:tc>
          <w:tcPr>
            <w:tcW w:w="2654" w:type="dxa"/>
          </w:tcPr>
          <w:p w14:paraId="652D5046" w14:textId="77777777" w:rsidR="00207CF0" w:rsidRDefault="00207CF0" w:rsidP="00207CF0">
            <w:pPr>
              <w:rPr>
                <w:b/>
              </w:rPr>
            </w:pPr>
          </w:p>
        </w:tc>
        <w:tc>
          <w:tcPr>
            <w:tcW w:w="2663" w:type="dxa"/>
          </w:tcPr>
          <w:p w14:paraId="166D6F5D" w14:textId="77777777" w:rsidR="00207CF0" w:rsidRDefault="00207CF0" w:rsidP="00207CF0">
            <w:pPr>
              <w:rPr>
                <w:b/>
              </w:rPr>
            </w:pPr>
          </w:p>
        </w:tc>
        <w:tc>
          <w:tcPr>
            <w:tcW w:w="1875" w:type="dxa"/>
          </w:tcPr>
          <w:p w14:paraId="7F5605C4" w14:textId="77777777" w:rsidR="00207CF0" w:rsidRDefault="00EF6D95" w:rsidP="00207CF0">
            <w:r>
              <w:t>Moreland Council</w:t>
            </w:r>
          </w:p>
          <w:p w14:paraId="22283F3E" w14:textId="77777777" w:rsidR="00EF6D95" w:rsidRDefault="00EF6D95" w:rsidP="00207CF0">
            <w:r>
              <w:t>-street cleansing</w:t>
            </w:r>
          </w:p>
          <w:p w14:paraId="7D0EFDEB" w14:textId="77777777" w:rsidR="00EF6D95" w:rsidRDefault="00EF6D95" w:rsidP="00207CF0">
            <w:r>
              <w:t>-IWM</w:t>
            </w:r>
          </w:p>
          <w:p w14:paraId="43301CC1" w14:textId="77777777" w:rsidR="00207CF0" w:rsidRDefault="00EF6D95" w:rsidP="00207CF0">
            <w:r>
              <w:t>DELWP Grant</w:t>
            </w:r>
          </w:p>
        </w:tc>
      </w:tr>
      <w:tr w:rsidR="00207CF0" w14:paraId="2B3CA0A0" w14:textId="77777777" w:rsidTr="00207CF0">
        <w:tc>
          <w:tcPr>
            <w:tcW w:w="561" w:type="dxa"/>
            <w:vMerge/>
          </w:tcPr>
          <w:p w14:paraId="53508EDE"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5485BC21"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298F23E4"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7360BCDD" w14:textId="77777777" w:rsidR="00207CF0" w:rsidRDefault="00207CF0" w:rsidP="00207CF0">
            <w:pPr>
              <w:widowControl w:val="0"/>
              <w:pBdr>
                <w:top w:val="nil"/>
                <w:left w:val="nil"/>
                <w:bottom w:val="nil"/>
                <w:right w:val="nil"/>
                <w:between w:val="nil"/>
              </w:pBdr>
              <w:spacing w:line="276" w:lineRule="auto"/>
            </w:pPr>
          </w:p>
        </w:tc>
        <w:tc>
          <w:tcPr>
            <w:tcW w:w="2222" w:type="dxa"/>
          </w:tcPr>
          <w:p w14:paraId="613A5EB9" w14:textId="77777777" w:rsidR="00207CF0" w:rsidRDefault="00207CF0" w:rsidP="00207CF0">
            <w:pPr>
              <w:rPr>
                <w:b/>
              </w:rPr>
            </w:pPr>
          </w:p>
        </w:tc>
        <w:tc>
          <w:tcPr>
            <w:tcW w:w="2610" w:type="dxa"/>
            <w:shd w:val="clear" w:color="auto" w:fill="E2EFD9"/>
          </w:tcPr>
          <w:p w14:paraId="1750C38A" w14:textId="77777777" w:rsidR="00207CF0" w:rsidRDefault="00207CF0" w:rsidP="00207CF0">
            <w:r>
              <w:t>Pilot project with traders to become plastic free – 30 traders</w:t>
            </w:r>
          </w:p>
          <w:p w14:paraId="106A40EE" w14:textId="77777777" w:rsidR="00207CF0" w:rsidRDefault="00207CF0" w:rsidP="00207CF0">
            <w:pPr>
              <w:rPr>
                <w:b/>
              </w:rPr>
            </w:pPr>
          </w:p>
        </w:tc>
        <w:tc>
          <w:tcPr>
            <w:tcW w:w="2654" w:type="dxa"/>
          </w:tcPr>
          <w:p w14:paraId="57499BFD" w14:textId="77777777" w:rsidR="00207CF0" w:rsidRDefault="00207CF0" w:rsidP="00207CF0">
            <w:pPr>
              <w:rPr>
                <w:b/>
              </w:rPr>
            </w:pPr>
          </w:p>
        </w:tc>
        <w:tc>
          <w:tcPr>
            <w:tcW w:w="2663" w:type="dxa"/>
          </w:tcPr>
          <w:p w14:paraId="3DF21539" w14:textId="77777777" w:rsidR="00207CF0" w:rsidRDefault="00207CF0" w:rsidP="00207CF0">
            <w:pPr>
              <w:rPr>
                <w:b/>
              </w:rPr>
            </w:pPr>
          </w:p>
        </w:tc>
        <w:tc>
          <w:tcPr>
            <w:tcW w:w="1875" w:type="dxa"/>
          </w:tcPr>
          <w:p w14:paraId="0B24FD28" w14:textId="77777777" w:rsidR="00207CF0" w:rsidRDefault="00207CF0" w:rsidP="00207CF0">
            <w:r>
              <w:t>Moreland Council</w:t>
            </w:r>
          </w:p>
          <w:p w14:paraId="2510AC05" w14:textId="77777777" w:rsidR="00BB7B43" w:rsidRDefault="00BB7B43" w:rsidP="00207CF0">
            <w:r>
              <w:t>-waste education</w:t>
            </w:r>
          </w:p>
          <w:p w14:paraId="0BA3F00C" w14:textId="77777777" w:rsidR="00BB7B43" w:rsidRDefault="00BB7B43" w:rsidP="00207CF0">
            <w:proofErr w:type="spellStart"/>
            <w:r>
              <w:t>Sust</w:t>
            </w:r>
            <w:proofErr w:type="spellEnd"/>
            <w:r>
              <w:t xml:space="preserve"> Vic grant</w:t>
            </w:r>
          </w:p>
        </w:tc>
      </w:tr>
      <w:tr w:rsidR="00207CF0" w14:paraId="0B033F9A" w14:textId="77777777" w:rsidTr="007C411A">
        <w:tc>
          <w:tcPr>
            <w:tcW w:w="561" w:type="dxa"/>
            <w:vMerge/>
          </w:tcPr>
          <w:p w14:paraId="4FEAF0AB" w14:textId="77777777" w:rsidR="00207CF0" w:rsidRDefault="00207CF0" w:rsidP="00207CF0">
            <w:pPr>
              <w:widowControl w:val="0"/>
              <w:pBdr>
                <w:top w:val="nil"/>
                <w:left w:val="nil"/>
                <w:bottom w:val="nil"/>
                <w:right w:val="nil"/>
                <w:between w:val="nil"/>
              </w:pBdr>
              <w:spacing w:line="276" w:lineRule="auto"/>
            </w:pPr>
          </w:p>
        </w:tc>
        <w:tc>
          <w:tcPr>
            <w:tcW w:w="1816" w:type="dxa"/>
            <w:vMerge/>
          </w:tcPr>
          <w:p w14:paraId="031FA219" w14:textId="77777777" w:rsidR="00207CF0" w:rsidRDefault="00207CF0" w:rsidP="00207CF0">
            <w:pPr>
              <w:widowControl w:val="0"/>
              <w:pBdr>
                <w:top w:val="nil"/>
                <w:left w:val="nil"/>
                <w:bottom w:val="nil"/>
                <w:right w:val="nil"/>
                <w:between w:val="nil"/>
              </w:pBdr>
              <w:spacing w:line="276" w:lineRule="auto"/>
            </w:pPr>
          </w:p>
        </w:tc>
        <w:tc>
          <w:tcPr>
            <w:tcW w:w="1360" w:type="dxa"/>
            <w:vMerge/>
          </w:tcPr>
          <w:p w14:paraId="6F9A419E" w14:textId="77777777" w:rsidR="00207CF0" w:rsidRDefault="00207CF0" w:rsidP="00207CF0">
            <w:pPr>
              <w:widowControl w:val="0"/>
              <w:pBdr>
                <w:top w:val="nil"/>
                <w:left w:val="nil"/>
                <w:bottom w:val="nil"/>
                <w:right w:val="nil"/>
                <w:between w:val="nil"/>
              </w:pBdr>
              <w:spacing w:line="276" w:lineRule="auto"/>
            </w:pPr>
          </w:p>
        </w:tc>
        <w:tc>
          <w:tcPr>
            <w:tcW w:w="5076" w:type="dxa"/>
            <w:vMerge/>
          </w:tcPr>
          <w:p w14:paraId="0BD42E82" w14:textId="77777777" w:rsidR="00207CF0" w:rsidRDefault="00207CF0" w:rsidP="00207CF0">
            <w:pPr>
              <w:widowControl w:val="0"/>
              <w:pBdr>
                <w:top w:val="nil"/>
                <w:left w:val="nil"/>
                <w:bottom w:val="nil"/>
                <w:right w:val="nil"/>
                <w:between w:val="nil"/>
              </w:pBdr>
              <w:spacing w:line="276" w:lineRule="auto"/>
            </w:pPr>
          </w:p>
        </w:tc>
        <w:tc>
          <w:tcPr>
            <w:tcW w:w="2222" w:type="dxa"/>
          </w:tcPr>
          <w:p w14:paraId="6608EF31" w14:textId="77777777" w:rsidR="00207CF0" w:rsidRDefault="00207CF0" w:rsidP="00207CF0">
            <w:pPr>
              <w:rPr>
                <w:b/>
              </w:rPr>
            </w:pPr>
          </w:p>
        </w:tc>
        <w:tc>
          <w:tcPr>
            <w:tcW w:w="2610" w:type="dxa"/>
            <w:shd w:val="clear" w:color="auto" w:fill="FABF8F" w:themeFill="accent6" w:themeFillTint="99"/>
          </w:tcPr>
          <w:p w14:paraId="7FCD0CF4" w14:textId="77777777" w:rsidR="00207CF0" w:rsidRPr="007C411A" w:rsidRDefault="00DC0487" w:rsidP="00207CF0">
            <w:r>
              <w:t xml:space="preserve"># </w:t>
            </w:r>
            <w:r w:rsidR="007C411A" w:rsidRPr="007C411A">
              <w:t>Smart bins installed</w:t>
            </w:r>
          </w:p>
        </w:tc>
        <w:tc>
          <w:tcPr>
            <w:tcW w:w="2654" w:type="dxa"/>
            <w:shd w:val="clear" w:color="auto" w:fill="95B3D7" w:themeFill="accent1" w:themeFillTint="99"/>
          </w:tcPr>
          <w:p w14:paraId="7876EAE4" w14:textId="77777777" w:rsidR="00207CF0" w:rsidRPr="00207CF0" w:rsidRDefault="00207CF0" w:rsidP="00207CF0">
            <w:r w:rsidRPr="00207CF0">
              <w:t xml:space="preserve">Currently investigating large scale IWM strategy for Brunswick area around Brunswick parklands which will </w:t>
            </w:r>
            <w:r>
              <w:t xml:space="preserve">hopefully </w:t>
            </w:r>
            <w:r w:rsidRPr="00207CF0">
              <w:t>treat some of the catchment.</w:t>
            </w:r>
          </w:p>
        </w:tc>
        <w:tc>
          <w:tcPr>
            <w:tcW w:w="2663" w:type="dxa"/>
          </w:tcPr>
          <w:p w14:paraId="051E2F95" w14:textId="77777777" w:rsidR="00207CF0" w:rsidRDefault="00207CF0" w:rsidP="00207CF0">
            <w:pPr>
              <w:rPr>
                <w:b/>
              </w:rPr>
            </w:pPr>
          </w:p>
        </w:tc>
        <w:tc>
          <w:tcPr>
            <w:tcW w:w="1875" w:type="dxa"/>
          </w:tcPr>
          <w:p w14:paraId="72141941" w14:textId="77777777" w:rsidR="00207CF0" w:rsidRDefault="00DC0487" w:rsidP="00207CF0">
            <w:r>
              <w:t>Moreland Council</w:t>
            </w:r>
          </w:p>
          <w:p w14:paraId="0819C050" w14:textId="77777777" w:rsidR="00BB7B43" w:rsidRDefault="00BB7B43" w:rsidP="00207CF0">
            <w:r>
              <w:t>-street cleansing</w:t>
            </w:r>
          </w:p>
          <w:p w14:paraId="5EF36D8A" w14:textId="77777777" w:rsidR="00BB7B43" w:rsidRDefault="00BB7B43" w:rsidP="00207CF0"/>
          <w:p w14:paraId="3BBE34FA" w14:textId="77777777" w:rsidR="00BB7B43" w:rsidRPr="00DC0487" w:rsidRDefault="00BB7B43" w:rsidP="00207CF0">
            <w:r>
              <w:t>IWM</w:t>
            </w:r>
          </w:p>
        </w:tc>
      </w:tr>
      <w:tr w:rsidR="00207CF0" w14:paraId="5A93F1EB" w14:textId="77777777" w:rsidTr="00207CF0">
        <w:tc>
          <w:tcPr>
            <w:tcW w:w="561" w:type="dxa"/>
            <w:vMerge/>
          </w:tcPr>
          <w:p w14:paraId="16ABB630" w14:textId="77777777" w:rsidR="00207CF0" w:rsidRDefault="00207CF0" w:rsidP="00207CF0">
            <w:pPr>
              <w:widowControl w:val="0"/>
              <w:pBdr>
                <w:top w:val="nil"/>
                <w:left w:val="nil"/>
                <w:bottom w:val="nil"/>
                <w:right w:val="nil"/>
                <w:between w:val="nil"/>
              </w:pBdr>
              <w:spacing w:line="276" w:lineRule="auto"/>
              <w:rPr>
                <w:b/>
              </w:rPr>
            </w:pPr>
          </w:p>
        </w:tc>
        <w:tc>
          <w:tcPr>
            <w:tcW w:w="1816" w:type="dxa"/>
            <w:vMerge/>
          </w:tcPr>
          <w:p w14:paraId="54790E9A" w14:textId="77777777" w:rsidR="00207CF0" w:rsidRDefault="00207CF0" w:rsidP="00207CF0">
            <w:pPr>
              <w:widowControl w:val="0"/>
              <w:pBdr>
                <w:top w:val="nil"/>
                <w:left w:val="nil"/>
                <w:bottom w:val="nil"/>
                <w:right w:val="nil"/>
                <w:between w:val="nil"/>
              </w:pBdr>
              <w:spacing w:line="276" w:lineRule="auto"/>
              <w:rPr>
                <w:b/>
              </w:rPr>
            </w:pPr>
          </w:p>
        </w:tc>
        <w:tc>
          <w:tcPr>
            <w:tcW w:w="1360" w:type="dxa"/>
            <w:vMerge/>
          </w:tcPr>
          <w:p w14:paraId="43320881" w14:textId="77777777" w:rsidR="00207CF0" w:rsidRDefault="00207CF0" w:rsidP="00207CF0">
            <w:pPr>
              <w:widowControl w:val="0"/>
              <w:pBdr>
                <w:top w:val="nil"/>
                <w:left w:val="nil"/>
                <w:bottom w:val="nil"/>
                <w:right w:val="nil"/>
                <w:between w:val="nil"/>
              </w:pBdr>
              <w:spacing w:line="276" w:lineRule="auto"/>
              <w:rPr>
                <w:b/>
              </w:rPr>
            </w:pPr>
          </w:p>
        </w:tc>
        <w:tc>
          <w:tcPr>
            <w:tcW w:w="5076" w:type="dxa"/>
            <w:vMerge/>
          </w:tcPr>
          <w:p w14:paraId="717D1F8B" w14:textId="77777777" w:rsidR="00207CF0" w:rsidRDefault="00207CF0" w:rsidP="00207CF0">
            <w:pPr>
              <w:widowControl w:val="0"/>
              <w:pBdr>
                <w:top w:val="nil"/>
                <w:left w:val="nil"/>
                <w:bottom w:val="nil"/>
                <w:right w:val="nil"/>
                <w:between w:val="nil"/>
              </w:pBdr>
              <w:spacing w:line="276" w:lineRule="auto"/>
              <w:rPr>
                <w:b/>
              </w:rPr>
            </w:pPr>
          </w:p>
        </w:tc>
        <w:tc>
          <w:tcPr>
            <w:tcW w:w="2222" w:type="dxa"/>
          </w:tcPr>
          <w:p w14:paraId="682FF9CD" w14:textId="77777777" w:rsidR="00207CF0" w:rsidRDefault="00207CF0" w:rsidP="00207CF0">
            <w:pPr>
              <w:rPr>
                <w:b/>
              </w:rPr>
            </w:pPr>
          </w:p>
        </w:tc>
        <w:tc>
          <w:tcPr>
            <w:tcW w:w="2610" w:type="dxa"/>
          </w:tcPr>
          <w:p w14:paraId="138F134E" w14:textId="77777777" w:rsidR="00207CF0" w:rsidRDefault="00207CF0" w:rsidP="00207CF0">
            <w:pPr>
              <w:rPr>
                <w:b/>
              </w:rPr>
            </w:pPr>
          </w:p>
        </w:tc>
        <w:tc>
          <w:tcPr>
            <w:tcW w:w="2654" w:type="dxa"/>
          </w:tcPr>
          <w:p w14:paraId="72E4450A" w14:textId="77777777" w:rsidR="00207CF0" w:rsidRDefault="00207CF0" w:rsidP="00207CF0">
            <w:pPr>
              <w:rPr>
                <w:b/>
              </w:rPr>
            </w:pPr>
          </w:p>
        </w:tc>
        <w:tc>
          <w:tcPr>
            <w:tcW w:w="2663" w:type="dxa"/>
          </w:tcPr>
          <w:p w14:paraId="3A398931" w14:textId="77777777" w:rsidR="00207CF0" w:rsidRDefault="00207CF0" w:rsidP="00207CF0">
            <w:pPr>
              <w:rPr>
                <w:b/>
              </w:rPr>
            </w:pPr>
          </w:p>
        </w:tc>
        <w:tc>
          <w:tcPr>
            <w:tcW w:w="1875" w:type="dxa"/>
          </w:tcPr>
          <w:p w14:paraId="4C5100AE" w14:textId="77777777" w:rsidR="00207CF0" w:rsidRDefault="00207CF0" w:rsidP="00207CF0">
            <w:pPr>
              <w:rPr>
                <w:b/>
              </w:rPr>
            </w:pPr>
          </w:p>
        </w:tc>
      </w:tr>
      <w:tr w:rsidR="00207CF0" w14:paraId="691BC026" w14:textId="77777777" w:rsidTr="00207CF0">
        <w:tc>
          <w:tcPr>
            <w:tcW w:w="561" w:type="dxa"/>
            <w:vMerge/>
          </w:tcPr>
          <w:p w14:paraId="78B4B4FC" w14:textId="77777777" w:rsidR="00207CF0" w:rsidRDefault="00207CF0" w:rsidP="00207CF0">
            <w:pPr>
              <w:widowControl w:val="0"/>
              <w:pBdr>
                <w:top w:val="nil"/>
                <w:left w:val="nil"/>
                <w:bottom w:val="nil"/>
                <w:right w:val="nil"/>
                <w:between w:val="nil"/>
              </w:pBdr>
              <w:spacing w:line="276" w:lineRule="auto"/>
              <w:rPr>
                <w:b/>
              </w:rPr>
            </w:pPr>
          </w:p>
        </w:tc>
        <w:tc>
          <w:tcPr>
            <w:tcW w:w="1816" w:type="dxa"/>
            <w:vMerge/>
          </w:tcPr>
          <w:p w14:paraId="479027F9" w14:textId="77777777" w:rsidR="00207CF0" w:rsidRDefault="00207CF0" w:rsidP="00207CF0">
            <w:pPr>
              <w:widowControl w:val="0"/>
              <w:pBdr>
                <w:top w:val="nil"/>
                <w:left w:val="nil"/>
                <w:bottom w:val="nil"/>
                <w:right w:val="nil"/>
                <w:between w:val="nil"/>
              </w:pBdr>
              <w:spacing w:line="276" w:lineRule="auto"/>
              <w:rPr>
                <w:b/>
              </w:rPr>
            </w:pPr>
          </w:p>
        </w:tc>
        <w:tc>
          <w:tcPr>
            <w:tcW w:w="1360" w:type="dxa"/>
            <w:vMerge/>
          </w:tcPr>
          <w:p w14:paraId="005A6230" w14:textId="77777777" w:rsidR="00207CF0" w:rsidRDefault="00207CF0" w:rsidP="00207CF0">
            <w:pPr>
              <w:widowControl w:val="0"/>
              <w:pBdr>
                <w:top w:val="nil"/>
                <w:left w:val="nil"/>
                <w:bottom w:val="nil"/>
                <w:right w:val="nil"/>
                <w:between w:val="nil"/>
              </w:pBdr>
              <w:spacing w:line="276" w:lineRule="auto"/>
              <w:rPr>
                <w:b/>
              </w:rPr>
            </w:pPr>
          </w:p>
        </w:tc>
        <w:tc>
          <w:tcPr>
            <w:tcW w:w="5076" w:type="dxa"/>
            <w:vMerge/>
          </w:tcPr>
          <w:p w14:paraId="2675800A" w14:textId="77777777" w:rsidR="00207CF0" w:rsidRDefault="00207CF0" w:rsidP="00207CF0">
            <w:pPr>
              <w:widowControl w:val="0"/>
              <w:pBdr>
                <w:top w:val="nil"/>
                <w:left w:val="nil"/>
                <w:bottom w:val="nil"/>
                <w:right w:val="nil"/>
                <w:between w:val="nil"/>
              </w:pBdr>
              <w:spacing w:line="276" w:lineRule="auto"/>
              <w:rPr>
                <w:b/>
              </w:rPr>
            </w:pPr>
          </w:p>
        </w:tc>
        <w:tc>
          <w:tcPr>
            <w:tcW w:w="2222" w:type="dxa"/>
          </w:tcPr>
          <w:p w14:paraId="04BDC6BF" w14:textId="77777777" w:rsidR="00207CF0" w:rsidRDefault="00207CF0" w:rsidP="00207CF0">
            <w:pPr>
              <w:rPr>
                <w:b/>
              </w:rPr>
            </w:pPr>
          </w:p>
        </w:tc>
        <w:tc>
          <w:tcPr>
            <w:tcW w:w="2610" w:type="dxa"/>
          </w:tcPr>
          <w:p w14:paraId="7F7E3758" w14:textId="77777777" w:rsidR="00207CF0" w:rsidRDefault="00207CF0" w:rsidP="00207CF0">
            <w:pPr>
              <w:rPr>
                <w:b/>
              </w:rPr>
            </w:pPr>
          </w:p>
        </w:tc>
        <w:tc>
          <w:tcPr>
            <w:tcW w:w="2654" w:type="dxa"/>
          </w:tcPr>
          <w:p w14:paraId="281E2062" w14:textId="77777777" w:rsidR="00207CF0" w:rsidRDefault="00207CF0" w:rsidP="00207CF0">
            <w:pPr>
              <w:rPr>
                <w:b/>
              </w:rPr>
            </w:pPr>
          </w:p>
        </w:tc>
        <w:tc>
          <w:tcPr>
            <w:tcW w:w="2663" w:type="dxa"/>
          </w:tcPr>
          <w:p w14:paraId="26CD1B5B" w14:textId="77777777" w:rsidR="00207CF0" w:rsidRDefault="00207CF0" w:rsidP="00207CF0">
            <w:pPr>
              <w:rPr>
                <w:b/>
              </w:rPr>
            </w:pPr>
          </w:p>
        </w:tc>
        <w:tc>
          <w:tcPr>
            <w:tcW w:w="1875" w:type="dxa"/>
          </w:tcPr>
          <w:p w14:paraId="259F3E0A" w14:textId="77777777" w:rsidR="00207CF0" w:rsidRDefault="00207CF0" w:rsidP="00207CF0">
            <w:pPr>
              <w:rPr>
                <w:b/>
              </w:rPr>
            </w:pPr>
          </w:p>
        </w:tc>
      </w:tr>
    </w:tbl>
    <w:p w14:paraId="68A76CAF" w14:textId="77777777" w:rsidR="00DD4F7D" w:rsidRDefault="00DD4F7D">
      <w:pPr>
        <w:spacing w:after="0" w:line="240" w:lineRule="auto"/>
        <w:ind w:left="720"/>
        <w:rPr>
          <w:b/>
        </w:rPr>
      </w:pPr>
    </w:p>
    <w:p w14:paraId="7A017194" w14:textId="77777777" w:rsidR="00DD4F7D" w:rsidRDefault="00DD4F7D">
      <w:pPr>
        <w:rPr>
          <w:rFonts w:ascii="CIDFont+F1" w:eastAsia="CIDFont+F1" w:hAnsi="CIDFont+F1" w:cs="CIDFont+F1"/>
          <w:sz w:val="20"/>
          <w:szCs w:val="20"/>
        </w:rPr>
      </w:pPr>
      <w:bookmarkStart w:id="0" w:name="_gjdgxs" w:colFirst="0" w:colLast="0"/>
      <w:bookmarkEnd w:id="0"/>
    </w:p>
    <w:p w14:paraId="246F2C36" w14:textId="77777777" w:rsidR="00DD4F7D" w:rsidRDefault="009A78CF">
      <w:pPr>
        <w:rPr>
          <w:b/>
          <w:sz w:val="28"/>
          <w:szCs w:val="28"/>
        </w:rPr>
      </w:pPr>
      <w:bookmarkStart w:id="1" w:name="_qcf12mp3mgj" w:colFirst="0" w:colLast="0"/>
      <w:bookmarkEnd w:id="1"/>
      <w:r>
        <w:rPr>
          <w:b/>
          <w:sz w:val="28"/>
          <w:szCs w:val="28"/>
        </w:rPr>
        <w:t>Local Litter Generation Hotspots</w:t>
      </w:r>
    </w:p>
    <w:p w14:paraId="57FFC764" w14:textId="77777777" w:rsidR="00DD4F7D" w:rsidRDefault="009A78CF">
      <w:pPr>
        <w:jc w:val="both"/>
        <w:rPr>
          <w:sz w:val="20"/>
          <w:szCs w:val="20"/>
        </w:rPr>
      </w:pPr>
      <w:r>
        <w:rPr>
          <w:sz w:val="20"/>
          <w:szCs w:val="20"/>
        </w:rPr>
        <w:t>**All maps and more detailed information can be found in Moonee Ponds Litter Assessment - Attachment C. Corresponding page numbers are listed.</w:t>
      </w:r>
    </w:p>
    <w:tbl>
      <w:tblPr>
        <w:tblStyle w:val="a1"/>
        <w:tblW w:w="20925" w:type="dxa"/>
        <w:tblInd w:w="-5"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5"/>
        <w:gridCol w:w="1855"/>
        <w:gridCol w:w="1417"/>
        <w:gridCol w:w="5056"/>
        <w:gridCol w:w="2282"/>
        <w:gridCol w:w="2683"/>
        <w:gridCol w:w="2684"/>
        <w:gridCol w:w="2686"/>
        <w:gridCol w:w="1697"/>
      </w:tblGrid>
      <w:tr w:rsidR="00DD4F7D" w14:paraId="7FA63E47" w14:textId="77777777" w:rsidTr="005C15D0">
        <w:tc>
          <w:tcPr>
            <w:tcW w:w="20925" w:type="dxa"/>
            <w:gridSpan w:val="9"/>
          </w:tcPr>
          <w:p w14:paraId="0A9134E0" w14:textId="77777777" w:rsidR="00DD4F7D" w:rsidRDefault="009A78CF">
            <w:pPr>
              <w:rPr>
                <w:b/>
              </w:rPr>
            </w:pPr>
            <w:r>
              <w:rPr>
                <w:b/>
              </w:rPr>
              <w:t>Local Litter Generation Hotspots</w:t>
            </w:r>
          </w:p>
        </w:tc>
      </w:tr>
      <w:tr w:rsidR="00DD4F7D" w14:paraId="15E37BE5" w14:textId="77777777" w:rsidTr="005C15D0">
        <w:tc>
          <w:tcPr>
            <w:tcW w:w="565" w:type="dxa"/>
          </w:tcPr>
          <w:p w14:paraId="27B01FE2" w14:textId="77777777" w:rsidR="00DD4F7D" w:rsidRDefault="009A78CF">
            <w:pPr>
              <w:rPr>
                <w:b/>
              </w:rPr>
            </w:pPr>
            <w:r>
              <w:rPr>
                <w:b/>
              </w:rPr>
              <w:t>#</w:t>
            </w:r>
          </w:p>
        </w:tc>
        <w:tc>
          <w:tcPr>
            <w:tcW w:w="1855" w:type="dxa"/>
          </w:tcPr>
          <w:p w14:paraId="2AC3DEC5" w14:textId="77777777" w:rsidR="00DD4F7D" w:rsidRDefault="009A78CF">
            <w:pPr>
              <w:rPr>
                <w:b/>
              </w:rPr>
            </w:pPr>
            <w:r>
              <w:rPr>
                <w:b/>
              </w:rPr>
              <w:t>Name</w:t>
            </w:r>
          </w:p>
          <w:p w14:paraId="3745F1DA" w14:textId="77777777" w:rsidR="00DD4F7D" w:rsidRDefault="009A78CF">
            <w:pPr>
              <w:rPr>
                <w:b/>
              </w:rPr>
            </w:pPr>
            <w:r>
              <w:rPr>
                <w:b/>
              </w:rPr>
              <w:t>(</w:t>
            </w:r>
            <w:proofErr w:type="spellStart"/>
            <w:r>
              <w:rPr>
                <w:b/>
              </w:rPr>
              <w:t>pg</w:t>
            </w:r>
            <w:proofErr w:type="spellEnd"/>
            <w:r>
              <w:rPr>
                <w:b/>
              </w:rPr>
              <w:t xml:space="preserve"> ref)</w:t>
            </w:r>
          </w:p>
        </w:tc>
        <w:tc>
          <w:tcPr>
            <w:tcW w:w="1417" w:type="dxa"/>
          </w:tcPr>
          <w:p w14:paraId="115BFA36" w14:textId="77777777" w:rsidR="00DD4F7D" w:rsidRDefault="009A78CF">
            <w:pPr>
              <w:rPr>
                <w:b/>
              </w:rPr>
            </w:pPr>
            <w:r>
              <w:rPr>
                <w:b/>
              </w:rPr>
              <w:t>Municipality</w:t>
            </w:r>
          </w:p>
        </w:tc>
        <w:tc>
          <w:tcPr>
            <w:tcW w:w="5056" w:type="dxa"/>
          </w:tcPr>
          <w:p w14:paraId="109A9E12" w14:textId="77777777" w:rsidR="00DD4F7D" w:rsidRDefault="00DD4F7D">
            <w:pPr>
              <w:rPr>
                <w:b/>
              </w:rPr>
            </w:pPr>
          </w:p>
        </w:tc>
        <w:tc>
          <w:tcPr>
            <w:tcW w:w="2282" w:type="dxa"/>
          </w:tcPr>
          <w:p w14:paraId="16AED1B6" w14:textId="77777777" w:rsidR="00DD4F7D" w:rsidRDefault="009A78CF">
            <w:pPr>
              <w:rPr>
                <w:b/>
              </w:rPr>
            </w:pPr>
            <w:r>
              <w:rPr>
                <w:b/>
              </w:rPr>
              <w:t xml:space="preserve">Constraints/issues with the hotspot </w:t>
            </w:r>
          </w:p>
        </w:tc>
        <w:tc>
          <w:tcPr>
            <w:tcW w:w="2683" w:type="dxa"/>
          </w:tcPr>
          <w:p w14:paraId="4BAFFD4C" w14:textId="77777777" w:rsidR="00DD4F7D" w:rsidRDefault="009A78CF">
            <w:pPr>
              <w:rPr>
                <w:b/>
              </w:rPr>
            </w:pPr>
            <w:r>
              <w:rPr>
                <w:b/>
              </w:rPr>
              <w:t>Current projects</w:t>
            </w:r>
          </w:p>
        </w:tc>
        <w:tc>
          <w:tcPr>
            <w:tcW w:w="2684" w:type="dxa"/>
          </w:tcPr>
          <w:p w14:paraId="39951FB5" w14:textId="77777777" w:rsidR="00DD4F7D" w:rsidRDefault="009A78CF">
            <w:pPr>
              <w:rPr>
                <w:b/>
              </w:rPr>
            </w:pPr>
            <w:r>
              <w:rPr>
                <w:b/>
              </w:rPr>
              <w:t>Proposed projects (budgeted)</w:t>
            </w:r>
          </w:p>
        </w:tc>
        <w:tc>
          <w:tcPr>
            <w:tcW w:w="2686" w:type="dxa"/>
          </w:tcPr>
          <w:p w14:paraId="28EE2717" w14:textId="77777777" w:rsidR="00DD4F7D" w:rsidRDefault="009A78CF">
            <w:pPr>
              <w:rPr>
                <w:b/>
              </w:rPr>
            </w:pPr>
            <w:r>
              <w:rPr>
                <w:b/>
              </w:rPr>
              <w:t>Desired/potential projects</w:t>
            </w:r>
          </w:p>
          <w:p w14:paraId="535E6A02" w14:textId="77777777" w:rsidR="00DD4F7D" w:rsidRDefault="009A78CF">
            <w:pPr>
              <w:rPr>
                <w:b/>
              </w:rPr>
            </w:pPr>
            <w:r>
              <w:rPr>
                <w:b/>
              </w:rPr>
              <w:t>(if given budget)</w:t>
            </w:r>
          </w:p>
        </w:tc>
        <w:tc>
          <w:tcPr>
            <w:tcW w:w="1697" w:type="dxa"/>
          </w:tcPr>
          <w:p w14:paraId="6815A198" w14:textId="77777777" w:rsidR="00DD4F7D" w:rsidRDefault="009A78CF">
            <w:pPr>
              <w:rPr>
                <w:b/>
              </w:rPr>
            </w:pPr>
            <w:r>
              <w:rPr>
                <w:b/>
              </w:rPr>
              <w:t>Who</w:t>
            </w:r>
          </w:p>
          <w:p w14:paraId="20E54061" w14:textId="77777777" w:rsidR="00DD4F7D" w:rsidRDefault="009A78CF">
            <w:pPr>
              <w:rPr>
                <w:b/>
              </w:rPr>
            </w:pPr>
            <w:r>
              <w:rPr>
                <w:b/>
              </w:rPr>
              <w:t>(support)</w:t>
            </w:r>
          </w:p>
        </w:tc>
      </w:tr>
      <w:tr w:rsidR="00DD4F7D" w14:paraId="273906DE" w14:textId="77777777" w:rsidTr="005C15D0">
        <w:tc>
          <w:tcPr>
            <w:tcW w:w="565" w:type="dxa"/>
            <w:vMerge w:val="restart"/>
          </w:tcPr>
          <w:p w14:paraId="5314AB93" w14:textId="77777777" w:rsidR="00DD4F7D" w:rsidRDefault="009A78CF">
            <w:pPr>
              <w:rPr>
                <w:b/>
              </w:rPr>
            </w:pPr>
            <w:r>
              <w:rPr>
                <w:b/>
              </w:rPr>
              <w:t>5</w:t>
            </w:r>
          </w:p>
        </w:tc>
        <w:tc>
          <w:tcPr>
            <w:tcW w:w="1855" w:type="dxa"/>
            <w:vMerge w:val="restart"/>
          </w:tcPr>
          <w:p w14:paraId="5B0706C2" w14:textId="77777777" w:rsidR="00DD4F7D" w:rsidRPr="00DC0487" w:rsidRDefault="009A78CF">
            <w:r w:rsidRPr="00DC0487">
              <w:t>John Pascoe Fawkner reserve</w:t>
            </w:r>
          </w:p>
          <w:p w14:paraId="379B30F2" w14:textId="77777777" w:rsidR="00DD4F7D" w:rsidRDefault="009A78CF">
            <w:pPr>
              <w:rPr>
                <w:b/>
              </w:rPr>
            </w:pPr>
            <w:r w:rsidRPr="00DC0487">
              <w:t>P 39</w:t>
            </w:r>
          </w:p>
        </w:tc>
        <w:tc>
          <w:tcPr>
            <w:tcW w:w="1417" w:type="dxa"/>
            <w:vMerge w:val="restart"/>
          </w:tcPr>
          <w:p w14:paraId="57B1800A" w14:textId="77777777" w:rsidR="00DD4F7D" w:rsidRDefault="009A78CF">
            <w:r>
              <w:t>Moreland</w:t>
            </w:r>
          </w:p>
          <w:p w14:paraId="4F89EE73" w14:textId="77777777" w:rsidR="00DD4F7D" w:rsidRDefault="00DD4F7D"/>
        </w:tc>
        <w:tc>
          <w:tcPr>
            <w:tcW w:w="5056" w:type="dxa"/>
            <w:vMerge w:val="restart"/>
          </w:tcPr>
          <w:p w14:paraId="798DA46A" w14:textId="77777777" w:rsidR="00DD4F7D" w:rsidRDefault="009A78CF">
            <w:pPr>
              <w:jc w:val="both"/>
            </w:pPr>
            <w:r>
              <w:t xml:space="preserve">John Pascoe Fawkner Reserve has high recreational activity that may generate litter at this location. Worth noting that there are 9 complaints received at JP Fawner Reserve as a 'popular dumping ground' and litter accumulation hotspot. </w:t>
            </w:r>
          </w:p>
          <w:p w14:paraId="49E97343" w14:textId="77777777" w:rsidR="00DD4F7D" w:rsidRDefault="00DD4F7D">
            <w:pPr>
              <w:jc w:val="both"/>
            </w:pPr>
          </w:p>
          <w:p w14:paraId="1BF7BBD1" w14:textId="77777777" w:rsidR="00DD4F7D" w:rsidRDefault="009A78CF">
            <w:pPr>
              <w:jc w:val="both"/>
            </w:pPr>
            <w:r>
              <w:t>At this hotspot, Moonee Ponds Creek is a vegetated waterway and it bends around the Reserve (slower energy) so it may deposit more litter and appear more visible to users of this area.</w:t>
            </w:r>
          </w:p>
          <w:p w14:paraId="09ECF8AD" w14:textId="77777777" w:rsidR="00DD4F7D" w:rsidRDefault="00DD4F7D">
            <w:pPr>
              <w:jc w:val="both"/>
            </w:pPr>
          </w:p>
        </w:tc>
        <w:tc>
          <w:tcPr>
            <w:tcW w:w="2282" w:type="dxa"/>
            <w:vMerge w:val="restart"/>
          </w:tcPr>
          <w:p w14:paraId="630CBDB7" w14:textId="77777777" w:rsidR="00DD4F7D" w:rsidRDefault="00DD4F7D"/>
        </w:tc>
        <w:tc>
          <w:tcPr>
            <w:tcW w:w="2683" w:type="dxa"/>
          </w:tcPr>
          <w:p w14:paraId="7AD71082" w14:textId="77777777" w:rsidR="00DD4F7D" w:rsidRDefault="00DD4F7D"/>
        </w:tc>
        <w:tc>
          <w:tcPr>
            <w:tcW w:w="2684" w:type="dxa"/>
            <w:shd w:val="clear" w:color="auto" w:fill="D9E2F3"/>
          </w:tcPr>
          <w:p w14:paraId="27A1552C" w14:textId="77777777" w:rsidR="00DD4F7D" w:rsidRDefault="009A78CF">
            <w:r>
              <w:t>Water tap install program at sports facility.</w:t>
            </w:r>
          </w:p>
          <w:p w14:paraId="734D3BE4" w14:textId="77777777" w:rsidR="00DD4F7D" w:rsidRDefault="00DD4F7D"/>
        </w:tc>
        <w:tc>
          <w:tcPr>
            <w:tcW w:w="2686" w:type="dxa"/>
          </w:tcPr>
          <w:p w14:paraId="74FFA1E5" w14:textId="77777777" w:rsidR="00DD4F7D" w:rsidRDefault="00DD4F7D">
            <w:pPr>
              <w:rPr>
                <w:b/>
              </w:rPr>
            </w:pPr>
          </w:p>
        </w:tc>
        <w:tc>
          <w:tcPr>
            <w:tcW w:w="1697" w:type="dxa"/>
          </w:tcPr>
          <w:p w14:paraId="0DF2C901" w14:textId="77777777" w:rsidR="00DD4F7D" w:rsidRDefault="009A78CF">
            <w:r>
              <w:t>Moreland Council (grant?)</w:t>
            </w:r>
          </w:p>
          <w:p w14:paraId="3615D3C0" w14:textId="77777777" w:rsidR="00BB7B43" w:rsidRDefault="00BB7B43">
            <w:r>
              <w:t>-waste ed</w:t>
            </w:r>
          </w:p>
          <w:p w14:paraId="7E6942EA" w14:textId="77777777" w:rsidR="00BB7B43" w:rsidRPr="00BB7B43" w:rsidRDefault="00BB7B43">
            <w:r>
              <w:t>-open space</w:t>
            </w:r>
          </w:p>
        </w:tc>
      </w:tr>
      <w:tr w:rsidR="00DD4F7D" w14:paraId="1CF6C82E" w14:textId="77777777" w:rsidTr="005C15D0">
        <w:tc>
          <w:tcPr>
            <w:tcW w:w="565" w:type="dxa"/>
            <w:vMerge/>
          </w:tcPr>
          <w:p w14:paraId="51C92FDD" w14:textId="77777777" w:rsidR="00DD4F7D" w:rsidRDefault="00DD4F7D">
            <w:pPr>
              <w:widowControl w:val="0"/>
              <w:pBdr>
                <w:top w:val="nil"/>
                <w:left w:val="nil"/>
                <w:bottom w:val="nil"/>
                <w:right w:val="nil"/>
                <w:between w:val="nil"/>
              </w:pBdr>
              <w:spacing w:line="276" w:lineRule="auto"/>
              <w:rPr>
                <w:b/>
              </w:rPr>
            </w:pPr>
          </w:p>
        </w:tc>
        <w:tc>
          <w:tcPr>
            <w:tcW w:w="1855" w:type="dxa"/>
            <w:vMerge/>
          </w:tcPr>
          <w:p w14:paraId="2E3E1A7C" w14:textId="77777777" w:rsidR="00DD4F7D" w:rsidRDefault="00DD4F7D">
            <w:pPr>
              <w:widowControl w:val="0"/>
              <w:pBdr>
                <w:top w:val="nil"/>
                <w:left w:val="nil"/>
                <w:bottom w:val="nil"/>
                <w:right w:val="nil"/>
                <w:between w:val="nil"/>
              </w:pBdr>
              <w:spacing w:line="276" w:lineRule="auto"/>
              <w:rPr>
                <w:b/>
              </w:rPr>
            </w:pPr>
          </w:p>
        </w:tc>
        <w:tc>
          <w:tcPr>
            <w:tcW w:w="1417" w:type="dxa"/>
            <w:vMerge/>
          </w:tcPr>
          <w:p w14:paraId="1F8AE1CA" w14:textId="77777777" w:rsidR="00DD4F7D" w:rsidRDefault="00DD4F7D">
            <w:pPr>
              <w:widowControl w:val="0"/>
              <w:pBdr>
                <w:top w:val="nil"/>
                <w:left w:val="nil"/>
                <w:bottom w:val="nil"/>
                <w:right w:val="nil"/>
                <w:between w:val="nil"/>
              </w:pBdr>
              <w:spacing w:line="276" w:lineRule="auto"/>
              <w:rPr>
                <w:b/>
              </w:rPr>
            </w:pPr>
          </w:p>
        </w:tc>
        <w:tc>
          <w:tcPr>
            <w:tcW w:w="5056" w:type="dxa"/>
            <w:vMerge/>
          </w:tcPr>
          <w:p w14:paraId="2E04B496" w14:textId="77777777" w:rsidR="00DD4F7D" w:rsidRDefault="00DD4F7D">
            <w:pPr>
              <w:widowControl w:val="0"/>
              <w:pBdr>
                <w:top w:val="nil"/>
                <w:left w:val="nil"/>
                <w:bottom w:val="nil"/>
                <w:right w:val="nil"/>
                <w:between w:val="nil"/>
              </w:pBdr>
              <w:spacing w:line="276" w:lineRule="auto"/>
              <w:rPr>
                <w:b/>
              </w:rPr>
            </w:pPr>
          </w:p>
        </w:tc>
        <w:tc>
          <w:tcPr>
            <w:tcW w:w="2282" w:type="dxa"/>
            <w:vMerge/>
          </w:tcPr>
          <w:p w14:paraId="0590ACCC" w14:textId="77777777" w:rsidR="00DD4F7D" w:rsidRDefault="00DD4F7D">
            <w:pPr>
              <w:widowControl w:val="0"/>
              <w:pBdr>
                <w:top w:val="nil"/>
                <w:left w:val="nil"/>
                <w:bottom w:val="nil"/>
                <w:right w:val="nil"/>
                <w:between w:val="nil"/>
              </w:pBdr>
              <w:spacing w:line="276" w:lineRule="auto"/>
              <w:rPr>
                <w:b/>
              </w:rPr>
            </w:pPr>
          </w:p>
        </w:tc>
        <w:tc>
          <w:tcPr>
            <w:tcW w:w="2683" w:type="dxa"/>
          </w:tcPr>
          <w:p w14:paraId="1A41BA78" w14:textId="77777777" w:rsidR="00DD4F7D" w:rsidRDefault="00DD4F7D"/>
        </w:tc>
        <w:tc>
          <w:tcPr>
            <w:tcW w:w="2684" w:type="dxa"/>
            <w:shd w:val="clear" w:color="auto" w:fill="D9E2F3"/>
          </w:tcPr>
          <w:p w14:paraId="669B5573" w14:textId="77777777" w:rsidR="00DD4F7D" w:rsidRDefault="00DD4F7D"/>
        </w:tc>
        <w:tc>
          <w:tcPr>
            <w:tcW w:w="2686" w:type="dxa"/>
          </w:tcPr>
          <w:p w14:paraId="7029FE08" w14:textId="77777777" w:rsidR="00DD4F7D" w:rsidRDefault="00DD4F7D">
            <w:pPr>
              <w:rPr>
                <w:b/>
              </w:rPr>
            </w:pPr>
          </w:p>
        </w:tc>
        <w:tc>
          <w:tcPr>
            <w:tcW w:w="1697" w:type="dxa"/>
          </w:tcPr>
          <w:p w14:paraId="16037045" w14:textId="77777777" w:rsidR="00DD4F7D" w:rsidRDefault="00DD4F7D"/>
        </w:tc>
      </w:tr>
      <w:tr w:rsidR="00DD4F7D" w14:paraId="7FD52495" w14:textId="77777777" w:rsidTr="005C15D0">
        <w:tc>
          <w:tcPr>
            <w:tcW w:w="565" w:type="dxa"/>
            <w:vMerge/>
          </w:tcPr>
          <w:p w14:paraId="426A60A1" w14:textId="77777777" w:rsidR="00DD4F7D" w:rsidRDefault="00DD4F7D">
            <w:pPr>
              <w:widowControl w:val="0"/>
              <w:pBdr>
                <w:top w:val="nil"/>
                <w:left w:val="nil"/>
                <w:bottom w:val="nil"/>
                <w:right w:val="nil"/>
                <w:between w:val="nil"/>
              </w:pBdr>
              <w:spacing w:line="276" w:lineRule="auto"/>
            </w:pPr>
          </w:p>
        </w:tc>
        <w:tc>
          <w:tcPr>
            <w:tcW w:w="1855" w:type="dxa"/>
            <w:vMerge/>
          </w:tcPr>
          <w:p w14:paraId="0609EB1D" w14:textId="77777777" w:rsidR="00DD4F7D" w:rsidRDefault="00DD4F7D">
            <w:pPr>
              <w:widowControl w:val="0"/>
              <w:pBdr>
                <w:top w:val="nil"/>
                <w:left w:val="nil"/>
                <w:bottom w:val="nil"/>
                <w:right w:val="nil"/>
                <w:between w:val="nil"/>
              </w:pBdr>
              <w:spacing w:line="276" w:lineRule="auto"/>
            </w:pPr>
          </w:p>
        </w:tc>
        <w:tc>
          <w:tcPr>
            <w:tcW w:w="1417" w:type="dxa"/>
            <w:vMerge/>
          </w:tcPr>
          <w:p w14:paraId="458D7D38" w14:textId="77777777" w:rsidR="00DD4F7D" w:rsidRDefault="00DD4F7D">
            <w:pPr>
              <w:widowControl w:val="0"/>
              <w:pBdr>
                <w:top w:val="nil"/>
                <w:left w:val="nil"/>
                <w:bottom w:val="nil"/>
                <w:right w:val="nil"/>
                <w:between w:val="nil"/>
              </w:pBdr>
              <w:spacing w:line="276" w:lineRule="auto"/>
            </w:pPr>
          </w:p>
        </w:tc>
        <w:tc>
          <w:tcPr>
            <w:tcW w:w="5056" w:type="dxa"/>
            <w:vMerge/>
          </w:tcPr>
          <w:p w14:paraId="6009A455" w14:textId="77777777" w:rsidR="00DD4F7D" w:rsidRDefault="00DD4F7D">
            <w:pPr>
              <w:widowControl w:val="0"/>
              <w:pBdr>
                <w:top w:val="nil"/>
                <w:left w:val="nil"/>
                <w:bottom w:val="nil"/>
                <w:right w:val="nil"/>
                <w:between w:val="nil"/>
              </w:pBdr>
              <w:spacing w:line="276" w:lineRule="auto"/>
            </w:pPr>
          </w:p>
        </w:tc>
        <w:tc>
          <w:tcPr>
            <w:tcW w:w="2282" w:type="dxa"/>
            <w:vMerge/>
          </w:tcPr>
          <w:p w14:paraId="6CF24CA8" w14:textId="77777777" w:rsidR="00DD4F7D" w:rsidRDefault="00DD4F7D">
            <w:pPr>
              <w:widowControl w:val="0"/>
              <w:pBdr>
                <w:top w:val="nil"/>
                <w:left w:val="nil"/>
                <w:bottom w:val="nil"/>
                <w:right w:val="nil"/>
                <w:between w:val="nil"/>
              </w:pBdr>
              <w:spacing w:line="276" w:lineRule="auto"/>
            </w:pPr>
          </w:p>
        </w:tc>
        <w:tc>
          <w:tcPr>
            <w:tcW w:w="2683" w:type="dxa"/>
            <w:shd w:val="clear" w:color="auto" w:fill="FFD965"/>
          </w:tcPr>
          <w:p w14:paraId="2673CBEF" w14:textId="77777777" w:rsidR="00DD4F7D" w:rsidRDefault="009A78CF">
            <w:r>
              <w:t>Litter mgt requirement in sports ground allocation lease.</w:t>
            </w:r>
          </w:p>
        </w:tc>
        <w:tc>
          <w:tcPr>
            <w:tcW w:w="2684" w:type="dxa"/>
            <w:shd w:val="clear" w:color="auto" w:fill="FFD965"/>
          </w:tcPr>
          <w:p w14:paraId="43634FE3" w14:textId="77777777" w:rsidR="00DD4F7D" w:rsidRDefault="009A78CF">
            <w:r>
              <w:t>Sports clubs to ban sale of water bottles (policy/lease arrangements)</w:t>
            </w:r>
          </w:p>
          <w:p w14:paraId="53FC9CEB" w14:textId="77777777" w:rsidR="00DD4F7D" w:rsidRDefault="00DD4F7D"/>
        </w:tc>
        <w:tc>
          <w:tcPr>
            <w:tcW w:w="2686" w:type="dxa"/>
            <w:shd w:val="clear" w:color="auto" w:fill="FFD965"/>
          </w:tcPr>
          <w:p w14:paraId="1D1CBAF7" w14:textId="77777777" w:rsidR="00DD4F7D" w:rsidRDefault="009A78CF">
            <w:pPr>
              <w:rPr>
                <w:b/>
              </w:rPr>
            </w:pPr>
            <w:r>
              <w:t>Sporting ground lease compliance</w:t>
            </w:r>
          </w:p>
        </w:tc>
        <w:tc>
          <w:tcPr>
            <w:tcW w:w="1697" w:type="dxa"/>
          </w:tcPr>
          <w:p w14:paraId="723D562B" w14:textId="77777777" w:rsidR="00DD4F7D" w:rsidRDefault="009A78CF">
            <w:r>
              <w:t>Moreland Council</w:t>
            </w:r>
          </w:p>
          <w:p w14:paraId="361F918E" w14:textId="77777777" w:rsidR="00BB7B43" w:rsidRDefault="00BB7B43">
            <w:r>
              <w:t>-waste ed</w:t>
            </w:r>
          </w:p>
          <w:p w14:paraId="741FB7A5" w14:textId="77777777" w:rsidR="00BB7B43" w:rsidRDefault="00BB7B43">
            <w:pPr>
              <w:rPr>
                <w:b/>
              </w:rPr>
            </w:pPr>
            <w:r>
              <w:t>-recreation</w:t>
            </w:r>
          </w:p>
        </w:tc>
      </w:tr>
      <w:tr w:rsidR="00DD4F7D" w14:paraId="2971B9CE" w14:textId="77777777" w:rsidTr="005C15D0">
        <w:tc>
          <w:tcPr>
            <w:tcW w:w="565" w:type="dxa"/>
            <w:vMerge/>
          </w:tcPr>
          <w:p w14:paraId="2EE95AD8" w14:textId="77777777" w:rsidR="00DD4F7D" w:rsidRDefault="00DD4F7D">
            <w:pPr>
              <w:widowControl w:val="0"/>
              <w:pBdr>
                <w:top w:val="nil"/>
                <w:left w:val="nil"/>
                <w:bottom w:val="nil"/>
                <w:right w:val="nil"/>
                <w:between w:val="nil"/>
              </w:pBdr>
              <w:spacing w:line="276" w:lineRule="auto"/>
              <w:rPr>
                <w:b/>
              </w:rPr>
            </w:pPr>
          </w:p>
        </w:tc>
        <w:tc>
          <w:tcPr>
            <w:tcW w:w="1855" w:type="dxa"/>
            <w:vMerge/>
          </w:tcPr>
          <w:p w14:paraId="494EEDE7" w14:textId="77777777" w:rsidR="00DD4F7D" w:rsidRDefault="00DD4F7D">
            <w:pPr>
              <w:widowControl w:val="0"/>
              <w:pBdr>
                <w:top w:val="nil"/>
                <w:left w:val="nil"/>
                <w:bottom w:val="nil"/>
                <w:right w:val="nil"/>
                <w:between w:val="nil"/>
              </w:pBdr>
              <w:spacing w:line="276" w:lineRule="auto"/>
              <w:rPr>
                <w:b/>
              </w:rPr>
            </w:pPr>
          </w:p>
        </w:tc>
        <w:tc>
          <w:tcPr>
            <w:tcW w:w="1417" w:type="dxa"/>
            <w:vMerge/>
          </w:tcPr>
          <w:p w14:paraId="7409A429" w14:textId="77777777" w:rsidR="00DD4F7D" w:rsidRDefault="00DD4F7D">
            <w:pPr>
              <w:widowControl w:val="0"/>
              <w:pBdr>
                <w:top w:val="nil"/>
                <w:left w:val="nil"/>
                <w:bottom w:val="nil"/>
                <w:right w:val="nil"/>
                <w:between w:val="nil"/>
              </w:pBdr>
              <w:spacing w:line="276" w:lineRule="auto"/>
              <w:rPr>
                <w:b/>
              </w:rPr>
            </w:pPr>
          </w:p>
        </w:tc>
        <w:tc>
          <w:tcPr>
            <w:tcW w:w="5056" w:type="dxa"/>
            <w:vMerge/>
          </w:tcPr>
          <w:p w14:paraId="30EBB2A7" w14:textId="77777777" w:rsidR="00DD4F7D" w:rsidRDefault="00DD4F7D">
            <w:pPr>
              <w:widowControl w:val="0"/>
              <w:pBdr>
                <w:top w:val="nil"/>
                <w:left w:val="nil"/>
                <w:bottom w:val="nil"/>
                <w:right w:val="nil"/>
                <w:between w:val="nil"/>
              </w:pBdr>
              <w:spacing w:line="276" w:lineRule="auto"/>
              <w:rPr>
                <w:b/>
              </w:rPr>
            </w:pPr>
          </w:p>
        </w:tc>
        <w:tc>
          <w:tcPr>
            <w:tcW w:w="2282" w:type="dxa"/>
            <w:vMerge/>
          </w:tcPr>
          <w:p w14:paraId="5D3190F3" w14:textId="77777777" w:rsidR="00DD4F7D" w:rsidRDefault="00DD4F7D">
            <w:pPr>
              <w:widowControl w:val="0"/>
              <w:pBdr>
                <w:top w:val="nil"/>
                <w:left w:val="nil"/>
                <w:bottom w:val="nil"/>
                <w:right w:val="nil"/>
                <w:between w:val="nil"/>
              </w:pBdr>
              <w:spacing w:line="276" w:lineRule="auto"/>
              <w:rPr>
                <w:b/>
              </w:rPr>
            </w:pPr>
          </w:p>
        </w:tc>
        <w:tc>
          <w:tcPr>
            <w:tcW w:w="2683" w:type="dxa"/>
          </w:tcPr>
          <w:p w14:paraId="5192A3C7" w14:textId="77777777" w:rsidR="00DD4F7D" w:rsidRDefault="00DD4F7D"/>
        </w:tc>
        <w:tc>
          <w:tcPr>
            <w:tcW w:w="2684" w:type="dxa"/>
          </w:tcPr>
          <w:p w14:paraId="01A1D98C" w14:textId="77777777" w:rsidR="00DD4F7D" w:rsidRDefault="00DD4F7D">
            <w:pPr>
              <w:rPr>
                <w:b/>
              </w:rPr>
            </w:pPr>
          </w:p>
        </w:tc>
        <w:tc>
          <w:tcPr>
            <w:tcW w:w="2686" w:type="dxa"/>
            <w:shd w:val="clear" w:color="auto" w:fill="F4B083"/>
          </w:tcPr>
          <w:p w14:paraId="39237194" w14:textId="77777777" w:rsidR="00DD4F7D" w:rsidRDefault="009A78CF">
            <w:r>
              <w:t>Coordinated rapid response after rainfall hot spot collection location</w:t>
            </w:r>
          </w:p>
        </w:tc>
        <w:tc>
          <w:tcPr>
            <w:tcW w:w="1697" w:type="dxa"/>
          </w:tcPr>
          <w:p w14:paraId="1FC90A91" w14:textId="77777777" w:rsidR="00DD4F7D" w:rsidRDefault="009A78CF">
            <w:r>
              <w:t>Moreland Council</w:t>
            </w:r>
          </w:p>
          <w:p w14:paraId="7EA72CC5" w14:textId="77777777" w:rsidR="00BB7B43" w:rsidRDefault="00BB7B43">
            <w:r>
              <w:t xml:space="preserve">-Waste ed </w:t>
            </w:r>
          </w:p>
          <w:p w14:paraId="6E6D886F" w14:textId="77777777" w:rsidR="00BB7B43" w:rsidRDefault="00BB7B43"/>
          <w:p w14:paraId="7B1808BA" w14:textId="77777777" w:rsidR="00BB7B43" w:rsidRDefault="00BB7B43">
            <w:r>
              <w:t>MCMC</w:t>
            </w:r>
          </w:p>
          <w:p w14:paraId="6413B1E4" w14:textId="77777777" w:rsidR="00BB7B43" w:rsidRDefault="00BB7B43">
            <w:r>
              <w:t>-Litter watch</w:t>
            </w:r>
          </w:p>
          <w:p w14:paraId="629C6E70" w14:textId="77777777" w:rsidR="00BB7B43" w:rsidRDefault="00BB7B43"/>
          <w:p w14:paraId="2645AD22" w14:textId="77777777" w:rsidR="00DD4F7D" w:rsidRDefault="009A78CF">
            <w:r>
              <w:t>Community</w:t>
            </w:r>
          </w:p>
          <w:p w14:paraId="5A0FC126" w14:textId="77777777" w:rsidR="00BB7B43" w:rsidRDefault="00BB7B43"/>
        </w:tc>
      </w:tr>
      <w:tr w:rsidR="00DD4F7D" w14:paraId="59C8FCCD" w14:textId="77777777" w:rsidTr="005C15D0">
        <w:tc>
          <w:tcPr>
            <w:tcW w:w="565" w:type="dxa"/>
            <w:vMerge/>
          </w:tcPr>
          <w:p w14:paraId="0AF1D600" w14:textId="77777777" w:rsidR="00DD4F7D" w:rsidRDefault="00DD4F7D">
            <w:pPr>
              <w:widowControl w:val="0"/>
              <w:pBdr>
                <w:top w:val="nil"/>
                <w:left w:val="nil"/>
                <w:bottom w:val="nil"/>
                <w:right w:val="nil"/>
                <w:between w:val="nil"/>
              </w:pBdr>
              <w:spacing w:line="276" w:lineRule="auto"/>
            </w:pPr>
          </w:p>
        </w:tc>
        <w:tc>
          <w:tcPr>
            <w:tcW w:w="1855" w:type="dxa"/>
            <w:vMerge/>
          </w:tcPr>
          <w:p w14:paraId="7AAB8062" w14:textId="77777777" w:rsidR="00DD4F7D" w:rsidRDefault="00DD4F7D">
            <w:pPr>
              <w:widowControl w:val="0"/>
              <w:pBdr>
                <w:top w:val="nil"/>
                <w:left w:val="nil"/>
                <w:bottom w:val="nil"/>
                <w:right w:val="nil"/>
                <w:between w:val="nil"/>
              </w:pBdr>
              <w:spacing w:line="276" w:lineRule="auto"/>
            </w:pPr>
          </w:p>
        </w:tc>
        <w:tc>
          <w:tcPr>
            <w:tcW w:w="1417" w:type="dxa"/>
            <w:vMerge/>
          </w:tcPr>
          <w:p w14:paraId="20692D42" w14:textId="77777777" w:rsidR="00DD4F7D" w:rsidRDefault="00DD4F7D">
            <w:pPr>
              <w:widowControl w:val="0"/>
              <w:pBdr>
                <w:top w:val="nil"/>
                <w:left w:val="nil"/>
                <w:bottom w:val="nil"/>
                <w:right w:val="nil"/>
                <w:between w:val="nil"/>
              </w:pBdr>
              <w:spacing w:line="276" w:lineRule="auto"/>
            </w:pPr>
          </w:p>
        </w:tc>
        <w:tc>
          <w:tcPr>
            <w:tcW w:w="5056" w:type="dxa"/>
            <w:vMerge/>
          </w:tcPr>
          <w:p w14:paraId="7DFA07FA" w14:textId="77777777" w:rsidR="00DD4F7D" w:rsidRDefault="00DD4F7D">
            <w:pPr>
              <w:widowControl w:val="0"/>
              <w:pBdr>
                <w:top w:val="nil"/>
                <w:left w:val="nil"/>
                <w:bottom w:val="nil"/>
                <w:right w:val="nil"/>
                <w:between w:val="nil"/>
              </w:pBdr>
              <w:spacing w:line="276" w:lineRule="auto"/>
            </w:pPr>
          </w:p>
        </w:tc>
        <w:tc>
          <w:tcPr>
            <w:tcW w:w="2282" w:type="dxa"/>
            <w:vMerge/>
          </w:tcPr>
          <w:p w14:paraId="7C10FB33" w14:textId="77777777" w:rsidR="00DD4F7D" w:rsidRDefault="00DD4F7D">
            <w:pPr>
              <w:widowControl w:val="0"/>
              <w:pBdr>
                <w:top w:val="nil"/>
                <w:left w:val="nil"/>
                <w:bottom w:val="nil"/>
                <w:right w:val="nil"/>
                <w:between w:val="nil"/>
              </w:pBdr>
              <w:spacing w:line="276" w:lineRule="auto"/>
            </w:pPr>
          </w:p>
        </w:tc>
        <w:tc>
          <w:tcPr>
            <w:tcW w:w="2683" w:type="dxa"/>
            <w:shd w:val="clear" w:color="auto" w:fill="B4C6E7"/>
          </w:tcPr>
          <w:p w14:paraId="3281DD9F" w14:textId="77777777" w:rsidR="00DD4F7D" w:rsidRDefault="009A78CF">
            <w:r>
              <w:t>Street lighting installed to deter undesirable behavio</w:t>
            </w:r>
            <w:r w:rsidR="005C15D0">
              <w:t>u</w:t>
            </w:r>
            <w:r>
              <w:t>rs</w:t>
            </w:r>
          </w:p>
        </w:tc>
        <w:tc>
          <w:tcPr>
            <w:tcW w:w="2684" w:type="dxa"/>
          </w:tcPr>
          <w:p w14:paraId="3B1FED9C" w14:textId="77777777" w:rsidR="00DD4F7D" w:rsidRDefault="00DD4F7D">
            <w:pPr>
              <w:rPr>
                <w:b/>
              </w:rPr>
            </w:pPr>
          </w:p>
        </w:tc>
        <w:tc>
          <w:tcPr>
            <w:tcW w:w="2686" w:type="dxa"/>
            <w:shd w:val="clear" w:color="auto" w:fill="D9E2F3"/>
          </w:tcPr>
          <w:p w14:paraId="52EB5323" w14:textId="77777777" w:rsidR="00DD4F7D" w:rsidRDefault="009A78CF">
            <w:r>
              <w:t>Litter dumping hot spot cameras</w:t>
            </w:r>
          </w:p>
        </w:tc>
        <w:tc>
          <w:tcPr>
            <w:tcW w:w="1697" w:type="dxa"/>
          </w:tcPr>
          <w:p w14:paraId="28E13AE9" w14:textId="77777777" w:rsidR="00BB7B43" w:rsidRDefault="009A78CF" w:rsidP="00BB7B43">
            <w:r>
              <w:t>Moreland Council</w:t>
            </w:r>
          </w:p>
          <w:p w14:paraId="639DC446" w14:textId="77777777" w:rsidR="00BB7B43" w:rsidRDefault="00BB7B43" w:rsidP="00BB7B43">
            <w:r>
              <w:t>-capital projects</w:t>
            </w:r>
          </w:p>
          <w:p w14:paraId="367FA425" w14:textId="77777777" w:rsidR="00BB7B43" w:rsidRDefault="00BB7B43" w:rsidP="00BB7B43">
            <w:r>
              <w:t>- street cleansing</w:t>
            </w:r>
          </w:p>
        </w:tc>
      </w:tr>
      <w:tr w:rsidR="00DD4F7D" w14:paraId="653060AB" w14:textId="77777777" w:rsidTr="005C15D0">
        <w:tc>
          <w:tcPr>
            <w:tcW w:w="565" w:type="dxa"/>
          </w:tcPr>
          <w:p w14:paraId="0E972AC1" w14:textId="77777777" w:rsidR="00DD4F7D" w:rsidRDefault="009A78CF">
            <w:pPr>
              <w:rPr>
                <w:b/>
              </w:rPr>
            </w:pPr>
            <w:r>
              <w:rPr>
                <w:b/>
              </w:rPr>
              <w:t>11</w:t>
            </w:r>
          </w:p>
        </w:tc>
        <w:tc>
          <w:tcPr>
            <w:tcW w:w="1855" w:type="dxa"/>
          </w:tcPr>
          <w:p w14:paraId="584FDF44" w14:textId="77777777" w:rsidR="00DD4F7D" w:rsidRDefault="009A78CF">
            <w:r>
              <w:t>Dunstan reserve pg. 42</w:t>
            </w:r>
          </w:p>
        </w:tc>
        <w:tc>
          <w:tcPr>
            <w:tcW w:w="1417" w:type="dxa"/>
          </w:tcPr>
          <w:p w14:paraId="0B35138A" w14:textId="77777777" w:rsidR="00DD4F7D" w:rsidRDefault="009A78CF">
            <w:r>
              <w:t>Moreland</w:t>
            </w:r>
          </w:p>
        </w:tc>
        <w:tc>
          <w:tcPr>
            <w:tcW w:w="5056" w:type="dxa"/>
          </w:tcPr>
          <w:p w14:paraId="0E3B54D3" w14:textId="77777777" w:rsidR="00DD4F7D" w:rsidRDefault="009A78CF">
            <w:r>
              <w:t xml:space="preserve">This is a public recreational zone where the Brunswick City soccer club resides. There is an underground pipe </w:t>
            </w:r>
            <w:r>
              <w:lastRenderedPageBreak/>
              <w:t>that passes through the reserve and connects with Moonee Ponds Creek (Melville Main Drain. There were 5 requests for service at this location.</w:t>
            </w:r>
          </w:p>
          <w:p w14:paraId="1531E544" w14:textId="77777777" w:rsidR="00DD4F7D" w:rsidRDefault="00DD4F7D">
            <w:pPr>
              <w:jc w:val="both"/>
            </w:pPr>
          </w:p>
        </w:tc>
        <w:tc>
          <w:tcPr>
            <w:tcW w:w="2282" w:type="dxa"/>
          </w:tcPr>
          <w:p w14:paraId="3635278A" w14:textId="77777777" w:rsidR="00DD4F7D" w:rsidRDefault="00DD4F7D"/>
        </w:tc>
        <w:tc>
          <w:tcPr>
            <w:tcW w:w="2683" w:type="dxa"/>
          </w:tcPr>
          <w:p w14:paraId="303A97B3" w14:textId="77777777" w:rsidR="00DD4F7D" w:rsidRDefault="00DD4F7D"/>
        </w:tc>
        <w:tc>
          <w:tcPr>
            <w:tcW w:w="2684" w:type="dxa"/>
            <w:shd w:val="clear" w:color="auto" w:fill="95B3D7" w:themeFill="accent1" w:themeFillTint="99"/>
          </w:tcPr>
          <w:p w14:paraId="52DA7B34" w14:textId="2D979059" w:rsidR="00DD4F7D" w:rsidRDefault="00207CF0">
            <w:r>
              <w:t xml:space="preserve">Stormwater treatment </w:t>
            </w:r>
            <w:r w:rsidR="00146D7E">
              <w:t>/ harvesting</w:t>
            </w:r>
            <w:r>
              <w:t xml:space="preserve"> proposed at this </w:t>
            </w:r>
            <w:r>
              <w:lastRenderedPageBreak/>
              <w:t>location – currently RFQ for design.</w:t>
            </w:r>
            <w:bookmarkStart w:id="2" w:name="_GoBack"/>
            <w:bookmarkEnd w:id="2"/>
          </w:p>
        </w:tc>
        <w:tc>
          <w:tcPr>
            <w:tcW w:w="2686" w:type="dxa"/>
          </w:tcPr>
          <w:p w14:paraId="22B5572E" w14:textId="77777777" w:rsidR="00DD4F7D" w:rsidRDefault="00DD4F7D">
            <w:pPr>
              <w:rPr>
                <w:b/>
              </w:rPr>
            </w:pPr>
          </w:p>
        </w:tc>
        <w:tc>
          <w:tcPr>
            <w:tcW w:w="1697" w:type="dxa"/>
          </w:tcPr>
          <w:p w14:paraId="21DE38A9" w14:textId="77777777" w:rsidR="00DD4F7D" w:rsidRDefault="00BB7B43">
            <w:r>
              <w:t>Moreland Council - IWM</w:t>
            </w:r>
          </w:p>
        </w:tc>
      </w:tr>
      <w:tr w:rsidR="00BB7B43" w14:paraId="1AFB7551" w14:textId="77777777" w:rsidTr="005C15D0">
        <w:tc>
          <w:tcPr>
            <w:tcW w:w="565" w:type="dxa"/>
          </w:tcPr>
          <w:p w14:paraId="0BF95F95" w14:textId="77777777" w:rsidR="00BB7B43" w:rsidRDefault="00BB7B43" w:rsidP="00BB7B43">
            <w:pPr>
              <w:rPr>
                <w:b/>
              </w:rPr>
            </w:pPr>
          </w:p>
        </w:tc>
        <w:tc>
          <w:tcPr>
            <w:tcW w:w="1855" w:type="dxa"/>
          </w:tcPr>
          <w:p w14:paraId="78D49A56" w14:textId="77777777" w:rsidR="00BB7B43" w:rsidRDefault="00BB7B43" w:rsidP="00BB7B43"/>
        </w:tc>
        <w:tc>
          <w:tcPr>
            <w:tcW w:w="1417" w:type="dxa"/>
          </w:tcPr>
          <w:p w14:paraId="0F31D2D3" w14:textId="77777777" w:rsidR="00BB7B43" w:rsidRDefault="00BB7B43" w:rsidP="00BB7B43"/>
        </w:tc>
        <w:tc>
          <w:tcPr>
            <w:tcW w:w="5056" w:type="dxa"/>
          </w:tcPr>
          <w:p w14:paraId="0571AC9E" w14:textId="77777777" w:rsidR="00BB7B43" w:rsidRDefault="00BB7B43" w:rsidP="00BB7B43"/>
        </w:tc>
        <w:tc>
          <w:tcPr>
            <w:tcW w:w="2282" w:type="dxa"/>
          </w:tcPr>
          <w:p w14:paraId="74F7D335" w14:textId="77777777" w:rsidR="00BB7B43" w:rsidRDefault="00BB7B43" w:rsidP="00BB7B43"/>
        </w:tc>
        <w:tc>
          <w:tcPr>
            <w:tcW w:w="2683" w:type="dxa"/>
            <w:shd w:val="clear" w:color="auto" w:fill="auto"/>
          </w:tcPr>
          <w:p w14:paraId="626E7FBA" w14:textId="77777777" w:rsidR="00BB7B43" w:rsidRDefault="00BB7B43" w:rsidP="00BB7B43"/>
        </w:tc>
        <w:tc>
          <w:tcPr>
            <w:tcW w:w="2684" w:type="dxa"/>
            <w:shd w:val="clear" w:color="auto" w:fill="C6D9F1" w:themeFill="text2" w:themeFillTint="33"/>
          </w:tcPr>
          <w:p w14:paraId="4426FCEE" w14:textId="77777777" w:rsidR="00BB7B43" w:rsidRDefault="00BB7B43" w:rsidP="00BB7B43">
            <w:r>
              <w:t>Water tap install program at sports facility to reduce need for sports clubs to sell water.</w:t>
            </w:r>
          </w:p>
          <w:p w14:paraId="26C201B1" w14:textId="77777777" w:rsidR="00BB7B43" w:rsidRDefault="00BB7B43" w:rsidP="00BB7B43"/>
        </w:tc>
        <w:tc>
          <w:tcPr>
            <w:tcW w:w="2686" w:type="dxa"/>
            <w:shd w:val="clear" w:color="auto" w:fill="auto"/>
          </w:tcPr>
          <w:p w14:paraId="7BC7A4DC" w14:textId="77777777" w:rsidR="00BB7B43" w:rsidRDefault="00BB7B43" w:rsidP="00BB7B43"/>
        </w:tc>
        <w:tc>
          <w:tcPr>
            <w:tcW w:w="1697" w:type="dxa"/>
          </w:tcPr>
          <w:p w14:paraId="350C89A7" w14:textId="77777777" w:rsidR="00BB7B43" w:rsidRDefault="00BB7B43" w:rsidP="00BB7B43">
            <w:r>
              <w:t>Moreland Council (grant?)</w:t>
            </w:r>
          </w:p>
          <w:p w14:paraId="3D099DB7" w14:textId="77777777" w:rsidR="00BB7B43" w:rsidRDefault="00BB7B43" w:rsidP="00BB7B43">
            <w:r>
              <w:t>-waste ed</w:t>
            </w:r>
          </w:p>
          <w:p w14:paraId="34F44B59" w14:textId="77777777" w:rsidR="00BB7B43" w:rsidRPr="00BB7B43" w:rsidRDefault="00BB7B43" w:rsidP="00BB7B43">
            <w:r>
              <w:t>-open space</w:t>
            </w:r>
          </w:p>
        </w:tc>
      </w:tr>
      <w:tr w:rsidR="00BB7B43" w14:paraId="03EA9F6E" w14:textId="77777777" w:rsidTr="005C15D0">
        <w:tc>
          <w:tcPr>
            <w:tcW w:w="565" w:type="dxa"/>
          </w:tcPr>
          <w:p w14:paraId="3BD0720D" w14:textId="77777777" w:rsidR="00BB7B43" w:rsidRDefault="00BB7B43" w:rsidP="00BB7B43">
            <w:pPr>
              <w:rPr>
                <w:b/>
              </w:rPr>
            </w:pPr>
          </w:p>
        </w:tc>
        <w:tc>
          <w:tcPr>
            <w:tcW w:w="1855" w:type="dxa"/>
          </w:tcPr>
          <w:p w14:paraId="46B43D74" w14:textId="77777777" w:rsidR="00BB7B43" w:rsidRDefault="00BB7B43" w:rsidP="00BB7B43"/>
        </w:tc>
        <w:tc>
          <w:tcPr>
            <w:tcW w:w="1417" w:type="dxa"/>
          </w:tcPr>
          <w:p w14:paraId="0BA67817" w14:textId="77777777" w:rsidR="00BB7B43" w:rsidRDefault="00BB7B43" w:rsidP="00BB7B43"/>
        </w:tc>
        <w:tc>
          <w:tcPr>
            <w:tcW w:w="5056" w:type="dxa"/>
          </w:tcPr>
          <w:p w14:paraId="0C59C1E1" w14:textId="77777777" w:rsidR="00BB7B43" w:rsidRDefault="00BB7B43" w:rsidP="00BB7B43"/>
        </w:tc>
        <w:tc>
          <w:tcPr>
            <w:tcW w:w="2282" w:type="dxa"/>
          </w:tcPr>
          <w:p w14:paraId="6A6F9F11" w14:textId="77777777" w:rsidR="00BB7B43" w:rsidRDefault="00BB7B43" w:rsidP="00BB7B43"/>
        </w:tc>
        <w:tc>
          <w:tcPr>
            <w:tcW w:w="2683" w:type="dxa"/>
            <w:shd w:val="clear" w:color="auto" w:fill="FFC000"/>
          </w:tcPr>
          <w:p w14:paraId="57363035" w14:textId="77777777" w:rsidR="00BB7B43" w:rsidRDefault="00BB7B43" w:rsidP="00BB7B43">
            <w:r>
              <w:t>Litter mgt requirement in sports ground allocation lease.</w:t>
            </w:r>
          </w:p>
        </w:tc>
        <w:tc>
          <w:tcPr>
            <w:tcW w:w="2684" w:type="dxa"/>
            <w:shd w:val="clear" w:color="auto" w:fill="FFC000"/>
          </w:tcPr>
          <w:p w14:paraId="54E443B5" w14:textId="77777777" w:rsidR="00BB7B43" w:rsidRDefault="00BB7B43" w:rsidP="00BB7B43">
            <w:r>
              <w:t>Sports clubs to ban sale of water bottles (policy/lease arrangements)</w:t>
            </w:r>
          </w:p>
          <w:p w14:paraId="54066A84" w14:textId="77777777" w:rsidR="00BB7B43" w:rsidRDefault="00BB7B43" w:rsidP="00BB7B43"/>
        </w:tc>
        <w:tc>
          <w:tcPr>
            <w:tcW w:w="2686" w:type="dxa"/>
            <w:shd w:val="clear" w:color="auto" w:fill="FFC000"/>
          </w:tcPr>
          <w:p w14:paraId="15313C26" w14:textId="77777777" w:rsidR="00BB7B43" w:rsidRDefault="00BB7B43" w:rsidP="00BB7B43">
            <w:pPr>
              <w:rPr>
                <w:b/>
              </w:rPr>
            </w:pPr>
            <w:r>
              <w:t>Sporting ground lease compliance</w:t>
            </w:r>
          </w:p>
        </w:tc>
        <w:tc>
          <w:tcPr>
            <w:tcW w:w="1697" w:type="dxa"/>
          </w:tcPr>
          <w:p w14:paraId="1CDD2A64" w14:textId="77777777" w:rsidR="00BB7B43" w:rsidRDefault="00BB7B43" w:rsidP="00BB7B43">
            <w:r>
              <w:t>Moreland Council</w:t>
            </w:r>
          </w:p>
          <w:p w14:paraId="6BAFF4B9" w14:textId="77777777" w:rsidR="00BB7B43" w:rsidRDefault="00BB7B43" w:rsidP="00BB7B43">
            <w:r>
              <w:t>-waste ed</w:t>
            </w:r>
          </w:p>
          <w:p w14:paraId="584C5877" w14:textId="77777777" w:rsidR="00BB7B43" w:rsidRDefault="00BB7B43" w:rsidP="00BB7B43">
            <w:r>
              <w:t>-recreation</w:t>
            </w:r>
          </w:p>
        </w:tc>
      </w:tr>
      <w:tr w:rsidR="00BB7B43" w14:paraId="3A1ED713" w14:textId="77777777" w:rsidTr="005C15D0">
        <w:tc>
          <w:tcPr>
            <w:tcW w:w="565" w:type="dxa"/>
          </w:tcPr>
          <w:p w14:paraId="5AF2FC67" w14:textId="77777777" w:rsidR="00BB7B43" w:rsidRDefault="00BB7B43" w:rsidP="00BB7B43">
            <w:pPr>
              <w:rPr>
                <w:b/>
              </w:rPr>
            </w:pPr>
            <w:r>
              <w:rPr>
                <w:b/>
              </w:rPr>
              <w:t>20</w:t>
            </w:r>
          </w:p>
        </w:tc>
        <w:tc>
          <w:tcPr>
            <w:tcW w:w="1855" w:type="dxa"/>
          </w:tcPr>
          <w:p w14:paraId="36C9D329" w14:textId="77777777" w:rsidR="00BB7B43" w:rsidRDefault="00BB7B43" w:rsidP="00BB7B43">
            <w:r>
              <w:t>KW Joyce reserve pg. 38</w:t>
            </w:r>
          </w:p>
        </w:tc>
        <w:tc>
          <w:tcPr>
            <w:tcW w:w="1417" w:type="dxa"/>
          </w:tcPr>
          <w:p w14:paraId="77B69A44" w14:textId="77777777" w:rsidR="00BB7B43" w:rsidRDefault="00BB7B43" w:rsidP="00BB7B43">
            <w:r>
              <w:t>Moreland</w:t>
            </w:r>
          </w:p>
        </w:tc>
        <w:tc>
          <w:tcPr>
            <w:tcW w:w="5056" w:type="dxa"/>
          </w:tcPr>
          <w:p w14:paraId="334922C2" w14:textId="77777777" w:rsidR="00BB7B43" w:rsidRDefault="00BB7B43" w:rsidP="00BB7B43">
            <w:r>
              <w:t>Glenroy retail and train station has been noted by Council that litter is likely to be generated from within the Westbreen Creek catchment. There are two underground pipes that pass stormwater runoff into Northern Golf Course. The pipes lead to an open concrete channel then as vegetated waterway before flowing into an underground concrete pipe again. The pipe then resurfaces as Westbreen Creek at KW Joyce where there are 6 litter complaints from residents and Council.</w:t>
            </w:r>
          </w:p>
        </w:tc>
        <w:tc>
          <w:tcPr>
            <w:tcW w:w="2282" w:type="dxa"/>
          </w:tcPr>
          <w:p w14:paraId="17C7304A" w14:textId="77777777" w:rsidR="00BB7B43" w:rsidRDefault="00BB7B43" w:rsidP="00BB7B43"/>
        </w:tc>
        <w:tc>
          <w:tcPr>
            <w:tcW w:w="2683" w:type="dxa"/>
            <w:shd w:val="clear" w:color="auto" w:fill="FABF8F" w:themeFill="accent6" w:themeFillTint="99"/>
          </w:tcPr>
          <w:p w14:paraId="4F94491E" w14:textId="77777777" w:rsidR="00BB7B43" w:rsidRDefault="00BB7B43" w:rsidP="00BB7B43">
            <w:r>
              <w:t>As above under #3 and:</w:t>
            </w:r>
          </w:p>
          <w:p w14:paraId="06C5F39F" w14:textId="77777777" w:rsidR="00BB7B43" w:rsidRDefault="00BB7B43" w:rsidP="00BB7B43"/>
          <w:p w14:paraId="731FC791" w14:textId="77777777" w:rsidR="00BB7B43" w:rsidRDefault="00BB7B43" w:rsidP="00BB7B43">
            <w:r>
              <w:t>Local community clean up group undertake regular activities along Westbreen Creek (when COVID permits) and litter data is collected.</w:t>
            </w:r>
          </w:p>
          <w:p w14:paraId="2537F758" w14:textId="77777777" w:rsidR="00BB7B43" w:rsidRDefault="00BB7B43" w:rsidP="00BB7B43"/>
          <w:p w14:paraId="6F18B392" w14:textId="77777777" w:rsidR="00BB7B43" w:rsidRDefault="00BB7B43" w:rsidP="00BB7B43">
            <w:r>
              <w:t>Litter collection also included as part of creek management contract</w:t>
            </w:r>
          </w:p>
        </w:tc>
        <w:tc>
          <w:tcPr>
            <w:tcW w:w="2684" w:type="dxa"/>
            <w:shd w:val="clear" w:color="auto" w:fill="C2D69B" w:themeFill="accent3" w:themeFillTint="99"/>
          </w:tcPr>
          <w:p w14:paraId="21ADE89E" w14:textId="77777777" w:rsidR="00BB7B43" w:rsidRDefault="00BB7B43" w:rsidP="00BB7B43">
            <w:r>
              <w:t>Developing a relationship with adjoining PV Girls College and encouraging focus on litter management in the school</w:t>
            </w:r>
          </w:p>
        </w:tc>
        <w:tc>
          <w:tcPr>
            <w:tcW w:w="2686" w:type="dxa"/>
          </w:tcPr>
          <w:p w14:paraId="27C1C38D" w14:textId="77777777" w:rsidR="00BB7B43" w:rsidRDefault="00BB7B43" w:rsidP="00BB7B43">
            <w:pPr>
              <w:rPr>
                <w:b/>
              </w:rPr>
            </w:pPr>
            <w:r>
              <w:t>As above under #3</w:t>
            </w:r>
          </w:p>
        </w:tc>
        <w:tc>
          <w:tcPr>
            <w:tcW w:w="1697" w:type="dxa"/>
          </w:tcPr>
          <w:p w14:paraId="4F77BD02" w14:textId="77777777" w:rsidR="00BB7B43" w:rsidRDefault="00BB7B43" w:rsidP="00BB7B43">
            <w:r>
              <w:t>Moreland Council</w:t>
            </w:r>
          </w:p>
          <w:p w14:paraId="3F9AC5D3" w14:textId="77777777" w:rsidR="00BB7B43" w:rsidRDefault="00BB7B43" w:rsidP="00BB7B43">
            <w:r>
              <w:t>-open space</w:t>
            </w:r>
          </w:p>
          <w:p w14:paraId="2FA41029" w14:textId="77777777" w:rsidR="00BB7B43" w:rsidRDefault="00BB7B43" w:rsidP="00BB7B43"/>
          <w:p w14:paraId="440CCCEF" w14:textId="77777777" w:rsidR="00BB7B43" w:rsidRDefault="00BB7B43" w:rsidP="00BB7B43">
            <w:r>
              <w:t xml:space="preserve">MCMC - </w:t>
            </w:r>
            <w:proofErr w:type="spellStart"/>
            <w:r>
              <w:t>litterwatch</w:t>
            </w:r>
            <w:proofErr w:type="spellEnd"/>
          </w:p>
        </w:tc>
      </w:tr>
    </w:tbl>
    <w:p w14:paraId="4C2DBD1B" w14:textId="77777777" w:rsidR="00DD4F7D" w:rsidRDefault="00DD4F7D">
      <w:pPr>
        <w:jc w:val="both"/>
        <w:rPr>
          <w:b/>
        </w:rPr>
      </w:pPr>
    </w:p>
    <w:p w14:paraId="11BCA069" w14:textId="77777777" w:rsidR="00DD4F7D" w:rsidRDefault="00DD4F7D">
      <w:pPr>
        <w:ind w:left="720"/>
        <w:jc w:val="both"/>
        <w:rPr>
          <w:b/>
        </w:rPr>
      </w:pPr>
    </w:p>
    <w:p w14:paraId="0C628954" w14:textId="77777777" w:rsidR="00DD4F7D" w:rsidRDefault="009A78CF">
      <w:pPr>
        <w:rPr>
          <w:b/>
          <w:sz w:val="28"/>
          <w:szCs w:val="28"/>
        </w:rPr>
      </w:pPr>
      <w:r>
        <w:rPr>
          <w:b/>
          <w:sz w:val="28"/>
          <w:szCs w:val="28"/>
        </w:rPr>
        <w:t>Litter Accumulation Hotspots</w:t>
      </w:r>
    </w:p>
    <w:p w14:paraId="3B3B234C" w14:textId="77777777" w:rsidR="00DD4F7D" w:rsidRDefault="009A78CF">
      <w:pPr>
        <w:jc w:val="both"/>
      </w:pPr>
      <w:r>
        <w:t xml:space="preserve">The litter accumulation hotspots correspond to the generation hotspots. Below are short summaries on the accumulation hotspots at each generation hotspot. More information on the exact location of the accumulation spots are in the Litter Assessment (corresponding pages listed). </w:t>
      </w:r>
    </w:p>
    <w:p w14:paraId="66C5F4E5" w14:textId="77777777" w:rsidR="00DD4F7D" w:rsidRDefault="00DD4F7D">
      <w:pPr>
        <w:ind w:left="720"/>
        <w:jc w:val="both"/>
      </w:pPr>
    </w:p>
    <w:tbl>
      <w:tblPr>
        <w:tblStyle w:val="a2"/>
        <w:tblW w:w="20784" w:type="dxa"/>
        <w:tblInd w:w="137" w:type="dxa"/>
        <w:tblBorders>
          <w:top w:val="single" w:sz="4" w:space="0" w:color="9CC3E5"/>
          <w:left w:val="single" w:sz="4" w:space="0" w:color="9CC3E5"/>
          <w:bottom w:val="single" w:sz="4" w:space="0" w:color="9CC3E5"/>
          <w:right w:val="single" w:sz="4" w:space="0" w:color="9CC3E5"/>
          <w:insideH w:val="single" w:sz="4" w:space="0" w:color="9CC3E5"/>
          <w:insideV w:val="single" w:sz="4" w:space="0" w:color="9CC3E5"/>
        </w:tblBorders>
        <w:tblLayout w:type="fixed"/>
        <w:tblLook w:val="0400" w:firstRow="0" w:lastRow="0" w:firstColumn="0" w:lastColumn="0" w:noHBand="0" w:noVBand="1"/>
      </w:tblPr>
      <w:tblGrid>
        <w:gridCol w:w="561"/>
        <w:gridCol w:w="1816"/>
        <w:gridCol w:w="1360"/>
        <w:gridCol w:w="5076"/>
        <w:gridCol w:w="2222"/>
        <w:gridCol w:w="2610"/>
        <w:gridCol w:w="2654"/>
        <w:gridCol w:w="2663"/>
        <w:gridCol w:w="1822"/>
      </w:tblGrid>
      <w:tr w:rsidR="00DD4F7D" w14:paraId="632DDD82" w14:textId="77777777">
        <w:tc>
          <w:tcPr>
            <w:tcW w:w="20784" w:type="dxa"/>
            <w:gridSpan w:val="9"/>
          </w:tcPr>
          <w:p w14:paraId="5350F0AC" w14:textId="77777777" w:rsidR="00DD4F7D" w:rsidRDefault="009A78CF">
            <w:pPr>
              <w:jc w:val="both"/>
              <w:rPr>
                <w:b/>
              </w:rPr>
            </w:pPr>
            <w:r>
              <w:rPr>
                <w:b/>
              </w:rPr>
              <w:t>Litter Accumulation Hotspots</w:t>
            </w:r>
          </w:p>
        </w:tc>
      </w:tr>
      <w:tr w:rsidR="00DD4F7D" w14:paraId="47B50705" w14:textId="77777777">
        <w:tc>
          <w:tcPr>
            <w:tcW w:w="561" w:type="dxa"/>
          </w:tcPr>
          <w:p w14:paraId="7197BB0F" w14:textId="77777777" w:rsidR="00DD4F7D" w:rsidRDefault="009A78CF">
            <w:pPr>
              <w:rPr>
                <w:b/>
              </w:rPr>
            </w:pPr>
            <w:r>
              <w:rPr>
                <w:b/>
              </w:rPr>
              <w:t>#</w:t>
            </w:r>
          </w:p>
        </w:tc>
        <w:tc>
          <w:tcPr>
            <w:tcW w:w="1816" w:type="dxa"/>
          </w:tcPr>
          <w:p w14:paraId="64F031CC" w14:textId="77777777" w:rsidR="00DD4F7D" w:rsidRDefault="009A78CF">
            <w:pPr>
              <w:rPr>
                <w:b/>
              </w:rPr>
            </w:pPr>
            <w:r>
              <w:rPr>
                <w:b/>
              </w:rPr>
              <w:t>Name</w:t>
            </w:r>
          </w:p>
          <w:p w14:paraId="6DB348FB" w14:textId="77777777" w:rsidR="00DD4F7D" w:rsidRDefault="009A78CF">
            <w:pPr>
              <w:rPr>
                <w:b/>
              </w:rPr>
            </w:pPr>
            <w:r>
              <w:rPr>
                <w:b/>
              </w:rPr>
              <w:t>(</w:t>
            </w:r>
            <w:proofErr w:type="spellStart"/>
            <w:r>
              <w:rPr>
                <w:b/>
              </w:rPr>
              <w:t>pg</w:t>
            </w:r>
            <w:proofErr w:type="spellEnd"/>
            <w:r>
              <w:rPr>
                <w:b/>
              </w:rPr>
              <w:t xml:space="preserve"> ref)</w:t>
            </w:r>
          </w:p>
        </w:tc>
        <w:tc>
          <w:tcPr>
            <w:tcW w:w="1360" w:type="dxa"/>
          </w:tcPr>
          <w:p w14:paraId="1203B847" w14:textId="77777777" w:rsidR="00DD4F7D" w:rsidRDefault="009A78CF">
            <w:pPr>
              <w:rPr>
                <w:b/>
              </w:rPr>
            </w:pPr>
            <w:r>
              <w:rPr>
                <w:b/>
              </w:rPr>
              <w:t>Municipality</w:t>
            </w:r>
          </w:p>
        </w:tc>
        <w:tc>
          <w:tcPr>
            <w:tcW w:w="5076" w:type="dxa"/>
          </w:tcPr>
          <w:p w14:paraId="33C12F45" w14:textId="77777777" w:rsidR="00DD4F7D" w:rsidRDefault="00DD4F7D">
            <w:pPr>
              <w:rPr>
                <w:b/>
              </w:rPr>
            </w:pPr>
          </w:p>
        </w:tc>
        <w:tc>
          <w:tcPr>
            <w:tcW w:w="2222" w:type="dxa"/>
          </w:tcPr>
          <w:p w14:paraId="153F3BBE" w14:textId="77777777" w:rsidR="00DD4F7D" w:rsidRDefault="009A78CF">
            <w:pPr>
              <w:rPr>
                <w:b/>
              </w:rPr>
            </w:pPr>
            <w:r>
              <w:rPr>
                <w:b/>
              </w:rPr>
              <w:t xml:space="preserve">Constraints/issues with the hotspot </w:t>
            </w:r>
          </w:p>
        </w:tc>
        <w:tc>
          <w:tcPr>
            <w:tcW w:w="2610" w:type="dxa"/>
          </w:tcPr>
          <w:p w14:paraId="35E39B0D" w14:textId="77777777" w:rsidR="00DD4F7D" w:rsidRDefault="009A78CF">
            <w:pPr>
              <w:rPr>
                <w:b/>
              </w:rPr>
            </w:pPr>
            <w:r>
              <w:rPr>
                <w:b/>
              </w:rPr>
              <w:t>Current projects</w:t>
            </w:r>
          </w:p>
        </w:tc>
        <w:tc>
          <w:tcPr>
            <w:tcW w:w="2654" w:type="dxa"/>
          </w:tcPr>
          <w:p w14:paraId="77C00FF2" w14:textId="77777777" w:rsidR="00DD4F7D" w:rsidRDefault="009A78CF">
            <w:pPr>
              <w:rPr>
                <w:b/>
              </w:rPr>
            </w:pPr>
            <w:r>
              <w:rPr>
                <w:b/>
              </w:rPr>
              <w:t>Proposed projects (budgeted)</w:t>
            </w:r>
          </w:p>
        </w:tc>
        <w:tc>
          <w:tcPr>
            <w:tcW w:w="2663" w:type="dxa"/>
          </w:tcPr>
          <w:p w14:paraId="1E30A908" w14:textId="77777777" w:rsidR="00DD4F7D" w:rsidRDefault="009A78CF">
            <w:pPr>
              <w:rPr>
                <w:b/>
              </w:rPr>
            </w:pPr>
            <w:r>
              <w:rPr>
                <w:b/>
              </w:rPr>
              <w:t>Desired/potential projects</w:t>
            </w:r>
          </w:p>
          <w:p w14:paraId="4BD163F5" w14:textId="77777777" w:rsidR="00DD4F7D" w:rsidRDefault="009A78CF">
            <w:pPr>
              <w:rPr>
                <w:b/>
              </w:rPr>
            </w:pPr>
            <w:r>
              <w:rPr>
                <w:b/>
              </w:rPr>
              <w:t>(if given budget)</w:t>
            </w:r>
          </w:p>
        </w:tc>
        <w:tc>
          <w:tcPr>
            <w:tcW w:w="1822" w:type="dxa"/>
          </w:tcPr>
          <w:p w14:paraId="3AF495DB" w14:textId="77777777" w:rsidR="00DD4F7D" w:rsidRDefault="009A78CF">
            <w:pPr>
              <w:rPr>
                <w:b/>
              </w:rPr>
            </w:pPr>
            <w:r>
              <w:rPr>
                <w:b/>
              </w:rPr>
              <w:t>Who</w:t>
            </w:r>
          </w:p>
          <w:p w14:paraId="5425C2F5" w14:textId="77777777" w:rsidR="00DD4F7D" w:rsidRDefault="009A78CF">
            <w:pPr>
              <w:rPr>
                <w:b/>
              </w:rPr>
            </w:pPr>
            <w:r>
              <w:rPr>
                <w:b/>
              </w:rPr>
              <w:t>(support)</w:t>
            </w:r>
          </w:p>
        </w:tc>
      </w:tr>
      <w:tr w:rsidR="00DD4F7D" w14:paraId="0255BBC5" w14:textId="77777777">
        <w:tc>
          <w:tcPr>
            <w:tcW w:w="561" w:type="dxa"/>
          </w:tcPr>
          <w:p w14:paraId="06DB38BD" w14:textId="77777777" w:rsidR="00DD4F7D" w:rsidRDefault="009A78CF">
            <w:r>
              <w:t>3</w:t>
            </w:r>
          </w:p>
          <w:p w14:paraId="231C700C" w14:textId="77777777" w:rsidR="00DD4F7D" w:rsidRDefault="00DD4F7D"/>
          <w:p w14:paraId="1503377B" w14:textId="77777777" w:rsidR="00DD4F7D" w:rsidRDefault="009A78CF">
            <w:r>
              <w:t>20</w:t>
            </w:r>
          </w:p>
        </w:tc>
        <w:tc>
          <w:tcPr>
            <w:tcW w:w="1816" w:type="dxa"/>
          </w:tcPr>
          <w:p w14:paraId="37742939" w14:textId="77777777" w:rsidR="00DD4F7D" w:rsidRDefault="009A78CF">
            <w:r>
              <w:t>Glenroy retail precinct &amp; Hotspot 20: KW Joyce reserve (pg. 38)</w:t>
            </w:r>
          </w:p>
          <w:p w14:paraId="7E5E4ABE" w14:textId="77777777" w:rsidR="00DD4F7D" w:rsidRDefault="00DD4F7D"/>
        </w:tc>
        <w:tc>
          <w:tcPr>
            <w:tcW w:w="1360" w:type="dxa"/>
          </w:tcPr>
          <w:p w14:paraId="02664F77" w14:textId="77777777" w:rsidR="00DD4F7D" w:rsidRDefault="009A78CF">
            <w:r>
              <w:t>Moreland</w:t>
            </w:r>
          </w:p>
        </w:tc>
        <w:tc>
          <w:tcPr>
            <w:tcW w:w="5076" w:type="dxa"/>
          </w:tcPr>
          <w:p w14:paraId="2A034633" w14:textId="77777777" w:rsidR="00DD4F7D" w:rsidRDefault="009A78CF">
            <w:r>
              <w:t>Common litter types observed by community at KW Joyce Reserve includes recyclable plastics, soft plastics (e.g. charity bags) and cigarette butts. Several complaints at KW Joyce Reserve and comments have identified litter sources at Glenroy retail precinct (activity centre) and West Street Drain.</w:t>
            </w:r>
          </w:p>
          <w:p w14:paraId="5AA8CE52" w14:textId="77777777" w:rsidR="00DD4F7D" w:rsidRDefault="00DD4F7D"/>
        </w:tc>
        <w:tc>
          <w:tcPr>
            <w:tcW w:w="2222" w:type="dxa"/>
          </w:tcPr>
          <w:p w14:paraId="19000EB0" w14:textId="77777777" w:rsidR="00DD4F7D" w:rsidRDefault="00DD4F7D">
            <w:pPr>
              <w:rPr>
                <w:b/>
              </w:rPr>
            </w:pPr>
          </w:p>
        </w:tc>
        <w:tc>
          <w:tcPr>
            <w:tcW w:w="2610" w:type="dxa"/>
          </w:tcPr>
          <w:p w14:paraId="324022D2" w14:textId="77777777" w:rsidR="00DD4F7D" w:rsidRPr="005C15D0" w:rsidRDefault="005C15D0">
            <w:r w:rsidRPr="005C15D0">
              <w:t>As above under #3</w:t>
            </w:r>
          </w:p>
        </w:tc>
        <w:tc>
          <w:tcPr>
            <w:tcW w:w="2654" w:type="dxa"/>
          </w:tcPr>
          <w:p w14:paraId="6184A48F" w14:textId="77777777" w:rsidR="00DD4F7D" w:rsidRPr="005C15D0" w:rsidRDefault="005C15D0">
            <w:r w:rsidRPr="005C15D0">
              <w:t>As above under #3</w:t>
            </w:r>
          </w:p>
        </w:tc>
        <w:tc>
          <w:tcPr>
            <w:tcW w:w="2663" w:type="dxa"/>
          </w:tcPr>
          <w:p w14:paraId="38A9ECB9" w14:textId="77777777" w:rsidR="00DD4F7D" w:rsidRPr="005C15D0" w:rsidRDefault="005C15D0">
            <w:r w:rsidRPr="005C15D0">
              <w:t>As above under #3</w:t>
            </w:r>
          </w:p>
        </w:tc>
        <w:tc>
          <w:tcPr>
            <w:tcW w:w="1822" w:type="dxa"/>
          </w:tcPr>
          <w:p w14:paraId="69EB48D3" w14:textId="77777777" w:rsidR="00DD4F7D" w:rsidRDefault="00DD4F7D">
            <w:pPr>
              <w:rPr>
                <w:b/>
              </w:rPr>
            </w:pPr>
          </w:p>
        </w:tc>
      </w:tr>
      <w:tr w:rsidR="00DD4F7D" w14:paraId="4F412358" w14:textId="77777777" w:rsidTr="00BB7B43">
        <w:trPr>
          <w:trHeight w:val="1197"/>
        </w:trPr>
        <w:tc>
          <w:tcPr>
            <w:tcW w:w="561" w:type="dxa"/>
          </w:tcPr>
          <w:p w14:paraId="2E11245F" w14:textId="77777777" w:rsidR="00DD4F7D" w:rsidRDefault="009A78CF">
            <w:pPr>
              <w:rPr>
                <w:b/>
              </w:rPr>
            </w:pPr>
            <w:r>
              <w:rPr>
                <w:b/>
              </w:rPr>
              <w:t>8</w:t>
            </w:r>
          </w:p>
        </w:tc>
        <w:tc>
          <w:tcPr>
            <w:tcW w:w="1816" w:type="dxa"/>
          </w:tcPr>
          <w:p w14:paraId="62AD2601" w14:textId="77777777" w:rsidR="00DD4F7D" w:rsidRDefault="009A78CF">
            <w:r>
              <w:t>Coburg North shopping centre pg. 41</w:t>
            </w:r>
          </w:p>
        </w:tc>
        <w:tc>
          <w:tcPr>
            <w:tcW w:w="1360" w:type="dxa"/>
          </w:tcPr>
          <w:p w14:paraId="2797EEDF" w14:textId="77777777" w:rsidR="00DD4F7D" w:rsidRDefault="009A78CF">
            <w:r>
              <w:t>Moreland</w:t>
            </w:r>
          </w:p>
        </w:tc>
        <w:tc>
          <w:tcPr>
            <w:tcW w:w="5076" w:type="dxa"/>
          </w:tcPr>
          <w:p w14:paraId="0AB3BA2E" w14:textId="77777777" w:rsidR="00DD4F7D" w:rsidRDefault="009A78CF">
            <w:r>
              <w:t>There are 4 requests for service along or near Melville Main Drain between Bellevue Street and Munro Street.</w:t>
            </w:r>
          </w:p>
          <w:p w14:paraId="2BFA3008" w14:textId="77777777" w:rsidR="00DD4F7D" w:rsidRDefault="00DD4F7D"/>
        </w:tc>
        <w:tc>
          <w:tcPr>
            <w:tcW w:w="2222" w:type="dxa"/>
          </w:tcPr>
          <w:p w14:paraId="38117B06" w14:textId="77777777" w:rsidR="00DD4F7D" w:rsidRDefault="00DD4F7D">
            <w:pPr>
              <w:rPr>
                <w:b/>
              </w:rPr>
            </w:pPr>
          </w:p>
        </w:tc>
        <w:tc>
          <w:tcPr>
            <w:tcW w:w="2610" w:type="dxa"/>
          </w:tcPr>
          <w:p w14:paraId="11A96009" w14:textId="77777777" w:rsidR="00DD4F7D" w:rsidRDefault="00DD4F7D">
            <w:pPr>
              <w:rPr>
                <w:b/>
              </w:rPr>
            </w:pPr>
          </w:p>
        </w:tc>
        <w:tc>
          <w:tcPr>
            <w:tcW w:w="2654" w:type="dxa"/>
          </w:tcPr>
          <w:p w14:paraId="29D5FE5B" w14:textId="77777777" w:rsidR="00DD4F7D" w:rsidRDefault="00DD4F7D">
            <w:pPr>
              <w:rPr>
                <w:b/>
              </w:rPr>
            </w:pPr>
          </w:p>
        </w:tc>
        <w:tc>
          <w:tcPr>
            <w:tcW w:w="2663" w:type="dxa"/>
            <w:shd w:val="clear" w:color="auto" w:fill="C2D69B" w:themeFill="accent3" w:themeFillTint="99"/>
          </w:tcPr>
          <w:p w14:paraId="118BAEAC" w14:textId="77777777" w:rsidR="00DD4F7D" w:rsidRPr="005C15D0" w:rsidRDefault="005C15D0">
            <w:r w:rsidRPr="005C15D0">
              <w:t>To work with traders to develop waste management plans at the precinct.</w:t>
            </w:r>
          </w:p>
        </w:tc>
        <w:tc>
          <w:tcPr>
            <w:tcW w:w="1822" w:type="dxa"/>
          </w:tcPr>
          <w:p w14:paraId="36B8A625" w14:textId="77777777" w:rsidR="00DD4F7D" w:rsidRPr="005C15D0" w:rsidRDefault="005C15D0">
            <w:r w:rsidRPr="005C15D0">
              <w:t>Moreland</w:t>
            </w:r>
          </w:p>
          <w:p w14:paraId="64CAB2FB" w14:textId="77777777" w:rsidR="005C15D0" w:rsidRDefault="005C15D0">
            <w:pPr>
              <w:rPr>
                <w:b/>
              </w:rPr>
            </w:pPr>
            <w:r w:rsidRPr="005C15D0">
              <w:t>Sustainability Vic or MWMG??</w:t>
            </w:r>
          </w:p>
        </w:tc>
      </w:tr>
      <w:tr w:rsidR="00766730" w14:paraId="44455D3F" w14:textId="77777777" w:rsidTr="00BB7B43">
        <w:tc>
          <w:tcPr>
            <w:tcW w:w="561" w:type="dxa"/>
          </w:tcPr>
          <w:p w14:paraId="10F5D0D8" w14:textId="77777777" w:rsidR="00766730" w:rsidRDefault="00766730" w:rsidP="00766730">
            <w:r>
              <w:t>11</w:t>
            </w:r>
          </w:p>
          <w:p w14:paraId="4159BB32" w14:textId="77777777" w:rsidR="00766730" w:rsidRDefault="00766730" w:rsidP="00766730"/>
          <w:p w14:paraId="2A6F4701" w14:textId="77777777" w:rsidR="00766730" w:rsidRDefault="00766730" w:rsidP="00766730"/>
          <w:p w14:paraId="0A03C30A" w14:textId="77777777" w:rsidR="00766730" w:rsidRDefault="00766730" w:rsidP="00766730">
            <w:pPr>
              <w:rPr>
                <w:b/>
              </w:rPr>
            </w:pPr>
            <w:r>
              <w:t>12</w:t>
            </w:r>
          </w:p>
        </w:tc>
        <w:tc>
          <w:tcPr>
            <w:tcW w:w="1816" w:type="dxa"/>
          </w:tcPr>
          <w:p w14:paraId="4D5E09A9" w14:textId="77777777" w:rsidR="00766730" w:rsidRDefault="00766730" w:rsidP="00766730">
            <w:r>
              <w:lastRenderedPageBreak/>
              <w:t xml:space="preserve">Dunstan reserve &amp; Hotspot 12: </w:t>
            </w:r>
            <w:r>
              <w:lastRenderedPageBreak/>
              <w:t>Sydney road shopping precinct pg. 42</w:t>
            </w:r>
          </w:p>
        </w:tc>
        <w:tc>
          <w:tcPr>
            <w:tcW w:w="1360" w:type="dxa"/>
          </w:tcPr>
          <w:p w14:paraId="2BA5669F" w14:textId="77777777" w:rsidR="00766730" w:rsidRDefault="00766730" w:rsidP="00766730">
            <w:r>
              <w:lastRenderedPageBreak/>
              <w:t>Moreland</w:t>
            </w:r>
          </w:p>
        </w:tc>
        <w:tc>
          <w:tcPr>
            <w:tcW w:w="5076" w:type="dxa"/>
          </w:tcPr>
          <w:p w14:paraId="035EAD85" w14:textId="77777777" w:rsidR="00766730" w:rsidRDefault="00766730" w:rsidP="00766730">
            <w:r>
              <w:t xml:space="preserve">Community survey responded that polystyrene and recycled plastic bottles as most obvious types of litter. </w:t>
            </w:r>
            <w:r>
              <w:lastRenderedPageBreak/>
              <w:t>While this hotspot is along the concrete section of the channel, we received responses that litter is most prevalent after rain events and tend to wash further down unless collected manually. This hotspot also receives litter from litter generation Hotspot 13-15 (Moonee Ponds Shopping Precinct) and any litter from upstream.</w:t>
            </w:r>
          </w:p>
        </w:tc>
        <w:tc>
          <w:tcPr>
            <w:tcW w:w="2222" w:type="dxa"/>
          </w:tcPr>
          <w:p w14:paraId="62336CEE" w14:textId="77777777" w:rsidR="00766730" w:rsidRDefault="00766730" w:rsidP="00766730">
            <w:pPr>
              <w:rPr>
                <w:b/>
              </w:rPr>
            </w:pPr>
          </w:p>
        </w:tc>
        <w:tc>
          <w:tcPr>
            <w:tcW w:w="2610" w:type="dxa"/>
          </w:tcPr>
          <w:p w14:paraId="69E6C757" w14:textId="77777777" w:rsidR="00766730" w:rsidRDefault="00766730" w:rsidP="00766730">
            <w:pPr>
              <w:rPr>
                <w:b/>
              </w:rPr>
            </w:pPr>
          </w:p>
        </w:tc>
        <w:tc>
          <w:tcPr>
            <w:tcW w:w="2654" w:type="dxa"/>
            <w:shd w:val="clear" w:color="auto" w:fill="FABF8F" w:themeFill="accent6" w:themeFillTint="99"/>
          </w:tcPr>
          <w:p w14:paraId="557A4F7D" w14:textId="77777777" w:rsidR="00766730" w:rsidRPr="005C15D0" w:rsidRDefault="00766730" w:rsidP="00766730">
            <w:r>
              <w:t xml:space="preserve">Potentially a litter/clean-up group starting.  A </w:t>
            </w:r>
            <w:r>
              <w:lastRenderedPageBreak/>
              <w:t xml:space="preserve">session with MCMC </w:t>
            </w:r>
            <w:proofErr w:type="spellStart"/>
            <w:r>
              <w:t>Litterwatch</w:t>
            </w:r>
            <w:proofErr w:type="spellEnd"/>
            <w:r>
              <w:t xml:space="preserve"> was due to be held in Aug but cancelled due to COVID (includes accumulation hotspots 13 and 14 MVCC also)</w:t>
            </w:r>
          </w:p>
        </w:tc>
        <w:tc>
          <w:tcPr>
            <w:tcW w:w="2663" w:type="dxa"/>
          </w:tcPr>
          <w:p w14:paraId="5048440D" w14:textId="77777777" w:rsidR="00766730" w:rsidRDefault="00766730" w:rsidP="00766730">
            <w:pPr>
              <w:rPr>
                <w:b/>
              </w:rPr>
            </w:pPr>
          </w:p>
        </w:tc>
        <w:tc>
          <w:tcPr>
            <w:tcW w:w="1822" w:type="dxa"/>
          </w:tcPr>
          <w:p w14:paraId="7F679829" w14:textId="77777777" w:rsidR="00766730" w:rsidRDefault="00766730" w:rsidP="00766730">
            <w:pPr>
              <w:rPr>
                <w:b/>
              </w:rPr>
            </w:pPr>
          </w:p>
        </w:tc>
      </w:tr>
      <w:tr w:rsidR="00766730" w14:paraId="793F256A" w14:textId="77777777">
        <w:tc>
          <w:tcPr>
            <w:tcW w:w="561" w:type="dxa"/>
          </w:tcPr>
          <w:p w14:paraId="34171992" w14:textId="77777777" w:rsidR="00766730" w:rsidRDefault="00766730" w:rsidP="00766730">
            <w:r>
              <w:t>5</w:t>
            </w:r>
          </w:p>
        </w:tc>
        <w:tc>
          <w:tcPr>
            <w:tcW w:w="1816" w:type="dxa"/>
          </w:tcPr>
          <w:p w14:paraId="753CCE27" w14:textId="77777777" w:rsidR="00766730" w:rsidRDefault="00766730" w:rsidP="00766730">
            <w:r>
              <w:t>John Pascoe Fawkner reserve (pg. 39)</w:t>
            </w:r>
          </w:p>
          <w:p w14:paraId="38BD9F63" w14:textId="77777777" w:rsidR="00766730" w:rsidRDefault="00766730" w:rsidP="00766730"/>
        </w:tc>
        <w:tc>
          <w:tcPr>
            <w:tcW w:w="1360" w:type="dxa"/>
          </w:tcPr>
          <w:p w14:paraId="5D985E1F" w14:textId="77777777" w:rsidR="00766730" w:rsidRDefault="00766730" w:rsidP="00766730">
            <w:r>
              <w:t>Moreland</w:t>
            </w:r>
          </w:p>
        </w:tc>
        <w:tc>
          <w:tcPr>
            <w:tcW w:w="5076" w:type="dxa"/>
          </w:tcPr>
          <w:p w14:paraId="395FBE34" w14:textId="77777777" w:rsidR="00766730" w:rsidRDefault="00766730" w:rsidP="00766730">
            <w:r>
              <w:t>Litter gets accumulated at these locations either from upstream or local litter, with a larger extent of local litter during sporting season. Litter type varies across community complaints but many identified consumer’s litter (e.g. glass, aluminium, recyclable plastics, paper cardboard and soft plastics) as main litter types. John Pascoe Reserve (Hotspot 5) is also highlighted as ‘regular dumping ground’.</w:t>
            </w:r>
          </w:p>
        </w:tc>
        <w:tc>
          <w:tcPr>
            <w:tcW w:w="2222" w:type="dxa"/>
          </w:tcPr>
          <w:p w14:paraId="29109CCB" w14:textId="77777777" w:rsidR="00766730" w:rsidRDefault="00766730" w:rsidP="00766730">
            <w:pPr>
              <w:rPr>
                <w:b/>
              </w:rPr>
            </w:pPr>
          </w:p>
        </w:tc>
        <w:tc>
          <w:tcPr>
            <w:tcW w:w="2610" w:type="dxa"/>
          </w:tcPr>
          <w:p w14:paraId="7D5BF1A8" w14:textId="77777777" w:rsidR="00766730" w:rsidRPr="005C15D0" w:rsidRDefault="00766730" w:rsidP="00766730">
            <w:r w:rsidRPr="005C15D0">
              <w:t>As above #5</w:t>
            </w:r>
          </w:p>
        </w:tc>
        <w:tc>
          <w:tcPr>
            <w:tcW w:w="2654" w:type="dxa"/>
          </w:tcPr>
          <w:p w14:paraId="4B52B909" w14:textId="77777777" w:rsidR="00766730" w:rsidRPr="005C15D0" w:rsidRDefault="00766730" w:rsidP="00766730">
            <w:r w:rsidRPr="005C15D0">
              <w:t>As above #5</w:t>
            </w:r>
          </w:p>
        </w:tc>
        <w:tc>
          <w:tcPr>
            <w:tcW w:w="2663" w:type="dxa"/>
          </w:tcPr>
          <w:p w14:paraId="3F91639D" w14:textId="77777777" w:rsidR="00766730" w:rsidRPr="005C15D0" w:rsidRDefault="00766730" w:rsidP="00766730">
            <w:r w:rsidRPr="005C15D0">
              <w:t>As above #5</w:t>
            </w:r>
          </w:p>
        </w:tc>
        <w:tc>
          <w:tcPr>
            <w:tcW w:w="1822" w:type="dxa"/>
          </w:tcPr>
          <w:p w14:paraId="47A7539A" w14:textId="77777777" w:rsidR="00766730" w:rsidRDefault="00766730" w:rsidP="00766730">
            <w:pPr>
              <w:rPr>
                <w:b/>
              </w:rPr>
            </w:pPr>
          </w:p>
        </w:tc>
      </w:tr>
    </w:tbl>
    <w:p w14:paraId="6F2AD368" w14:textId="77777777" w:rsidR="00DD4F7D" w:rsidRDefault="00DD4F7D">
      <w:pPr>
        <w:spacing w:after="0" w:line="240" w:lineRule="auto"/>
        <w:jc w:val="both"/>
        <w:sectPr w:rsidR="00DD4F7D">
          <w:headerReference w:type="even" r:id="rId10"/>
          <w:headerReference w:type="default" r:id="rId11"/>
          <w:footerReference w:type="even" r:id="rId12"/>
          <w:footerReference w:type="default" r:id="rId13"/>
          <w:headerReference w:type="first" r:id="rId14"/>
          <w:footerReference w:type="first" r:id="rId15"/>
          <w:pgSz w:w="23811" w:h="16838" w:orient="landscape"/>
          <w:pgMar w:top="1440" w:right="1440" w:bottom="1440" w:left="1440" w:header="708" w:footer="708" w:gutter="0"/>
          <w:pgNumType w:start="1"/>
          <w:cols w:space="720"/>
        </w:sectPr>
      </w:pPr>
    </w:p>
    <w:p w14:paraId="58FD2A53" w14:textId="77777777" w:rsidR="00DD4F7D" w:rsidRDefault="00DD4F7D">
      <w:pPr>
        <w:spacing w:after="0" w:line="240" w:lineRule="auto"/>
        <w:jc w:val="both"/>
        <w:rPr>
          <w:b/>
        </w:rPr>
      </w:pPr>
    </w:p>
    <w:sectPr w:rsidR="00DD4F7D">
      <w:pgSz w:w="16838" w:h="23811"/>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ABA4A" w14:textId="77777777" w:rsidR="00DE01EF" w:rsidRDefault="00DE01EF">
      <w:pPr>
        <w:spacing w:after="0" w:line="240" w:lineRule="auto"/>
      </w:pPr>
      <w:r>
        <w:separator/>
      </w:r>
    </w:p>
  </w:endnote>
  <w:endnote w:type="continuationSeparator" w:id="0">
    <w:p w14:paraId="5CC1E705" w14:textId="77777777" w:rsidR="00DE01EF" w:rsidRDefault="00DE0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IDFont+F1">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D57D06"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8E2C" w14:textId="77777777" w:rsidR="00DD4F7D" w:rsidRDefault="009A78CF">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E579F5">
      <w:rPr>
        <w:noProof/>
        <w:color w:val="000000"/>
      </w:rPr>
      <w:t>1</w:t>
    </w:r>
    <w:r>
      <w:rPr>
        <w:color w:val="000000"/>
      </w:rPr>
      <w:fldChar w:fldCharType="end"/>
    </w:r>
  </w:p>
  <w:p w14:paraId="057600EF"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52009"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5EBA1" w14:textId="77777777" w:rsidR="00DE01EF" w:rsidRDefault="00DE01EF">
      <w:pPr>
        <w:spacing w:after="0" w:line="240" w:lineRule="auto"/>
      </w:pPr>
      <w:r>
        <w:separator/>
      </w:r>
    </w:p>
  </w:footnote>
  <w:footnote w:type="continuationSeparator" w:id="0">
    <w:p w14:paraId="1AF6664C" w14:textId="77777777" w:rsidR="00DE01EF" w:rsidRDefault="00DE01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A5449"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8969"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E36D1" w14:textId="77777777" w:rsidR="00DD4F7D" w:rsidRDefault="00DD4F7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EC1"/>
    <w:multiLevelType w:val="hybridMultilevel"/>
    <w:tmpl w:val="02E69E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5E87268F"/>
    <w:multiLevelType w:val="hybridMultilevel"/>
    <w:tmpl w:val="28BC24D0"/>
    <w:lvl w:ilvl="0" w:tplc="FBD6C40A">
      <w:start w:val="12"/>
      <w:numFmt w:val="bullet"/>
      <w:lvlText w:val="-"/>
      <w:lvlJc w:val="left"/>
      <w:pPr>
        <w:ind w:left="360" w:hanging="360"/>
      </w:pPr>
      <w:rPr>
        <w:rFonts w:ascii="Calibri" w:eastAsia="Calibr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F7D"/>
    <w:rsid w:val="000D78B6"/>
    <w:rsid w:val="00146D7E"/>
    <w:rsid w:val="001A3514"/>
    <w:rsid w:val="00207CF0"/>
    <w:rsid w:val="005C15D0"/>
    <w:rsid w:val="00766730"/>
    <w:rsid w:val="007C411A"/>
    <w:rsid w:val="009A78CF"/>
    <w:rsid w:val="00A66CA2"/>
    <w:rsid w:val="00BB7B43"/>
    <w:rsid w:val="00DC0487"/>
    <w:rsid w:val="00DD4F7D"/>
    <w:rsid w:val="00DE01EF"/>
    <w:rsid w:val="00E579F5"/>
    <w:rsid w:val="00EF6D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F20CE"/>
  <w15:docId w15:val="{DB39227B-FF0C-40EA-A19C-28AEC5B17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E57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4660F95B895547B34A5C3960D364AA" ma:contentTypeVersion="15" ma:contentTypeDescription="Create a new document." ma:contentTypeScope="" ma:versionID="f49a35a36c236cf3faa97f61d955c93b">
  <xsd:schema xmlns:xsd="http://www.w3.org/2001/XMLSchema" xmlns:xs="http://www.w3.org/2001/XMLSchema" xmlns:p="http://schemas.microsoft.com/office/2006/metadata/properties" xmlns:ns1="http://schemas.microsoft.com/sharepoint/v3" xmlns:ns2="4d4efa22-5a89-4284-9c66-6c807c37985b" xmlns:ns3="be6afa73-f11c-4d3b-8bb2-ca5f8fafd1f4" targetNamespace="http://schemas.microsoft.com/office/2006/metadata/properties" ma:root="true" ma:fieldsID="85e81d46e0f015379fadf068b5bc8e66" ns1:_="" ns2:_="" ns3:_="">
    <xsd:import namespace="http://schemas.microsoft.com/sharepoint/v3"/>
    <xsd:import namespace="4d4efa22-5a89-4284-9c66-6c807c37985b"/>
    <xsd:import namespace="be6afa73-f11c-4d3b-8bb2-ca5f8fafd1f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4efa22-5a89-4284-9c66-6c807c3798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6afa73-f11c-4d3b-8bb2-ca5f8fafd1f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B017AA-E28A-48FB-BC62-AE696969607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D8828724-FC41-44CE-883C-7F95C36280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4efa22-5a89-4284-9c66-6c807c37985b"/>
    <ds:schemaRef ds:uri="be6afa73-f11c-4d3b-8bb2-ca5f8fafd1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BB4AD88-CC71-4884-8B13-E18B6EB396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1641</Words>
  <Characters>9343</Characters>
  <Application>Microsoft Office Word</Application>
  <DocSecurity>0</DocSecurity>
  <Lines>718</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Lorene Arthur</dc:creator>
  <cp:lastModifiedBy>Lorene Arthur</cp:lastModifiedBy>
  <cp:revision>2</cp:revision>
  <dcterms:created xsi:type="dcterms:W3CDTF">2021-11-15T03:56:00Z</dcterms:created>
  <dcterms:modified xsi:type="dcterms:W3CDTF">2021-11-15T03:56:00Z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0x010100E74660F95B895547B34A5C3960D364AA</vt:lpwstr>
  </property>
  <property fmtid="{D5CDD505-2E9C-101B-9397-08002B2CF9AE}" pid="3" name="MSIP_Label_c2bfee47-8a3f-4f85-acf6-5afe02eeb79a_Enabled">
    <vt:lpwstr>true</vt:lpwstr>
  </property>
  <property fmtid="{D5CDD505-2E9C-101B-9397-08002B2CF9AE}" pid="4" name="MSIP_Label_c2bfee47-8a3f-4f85-acf6-5afe02eeb79a_SetDate">
    <vt:lpwstr>2021-11-11T02:24:43Z</vt:lpwstr>
  </property>
  <property fmtid="{D5CDD505-2E9C-101B-9397-08002B2CF9AE}" pid="5" name="MSIP_Label_c2bfee47-8a3f-4f85-acf6-5afe02eeb79a_Method">
    <vt:lpwstr>Standard</vt:lpwstr>
  </property>
  <property fmtid="{D5CDD505-2E9C-101B-9397-08002B2CF9AE}" pid="6" name="MSIP_Label_c2bfee47-8a3f-4f85-acf6-5afe02eeb79a_Name">
    <vt:lpwstr>OFFICIAL</vt:lpwstr>
  </property>
  <property fmtid="{D5CDD505-2E9C-101B-9397-08002B2CF9AE}" pid="7" name="MSIP_Label_c2bfee47-8a3f-4f85-acf6-5afe02eeb79a_SiteId">
    <vt:lpwstr>7a493629-db1d-42d1-bc9d-b9d81f17ddf3</vt:lpwstr>
  </property>
  <property fmtid="{D5CDD505-2E9C-101B-9397-08002B2CF9AE}" pid="8" name="MSIP_Label_c2bfee47-8a3f-4f85-acf6-5afe02eeb79a_ActionId">
    <vt:lpwstr>ebeec9a5-0951-4aab-83c4-c39de9958d91</vt:lpwstr>
  </property>
  <property fmtid="{D5CDD505-2E9C-101B-9397-08002B2CF9AE}" pid="9" name="MSIP_Label_c2bfee47-8a3f-4f85-acf6-5afe02eeb79a_ContentBits">
    <vt:lpwstr>0</vt:lpwstr>
  </property>
</Properties>
</file>